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D217" w14:textId="679AD53F" w:rsidR="00D95589" w:rsidRDefault="006138A4" w:rsidP="006138A4">
      <w:pPr>
        <w:jc w:val="center"/>
        <w:rPr>
          <w:b/>
          <w:sz w:val="36"/>
          <w:szCs w:val="36"/>
        </w:rPr>
      </w:pPr>
      <w:r w:rsidRPr="00EE253A">
        <w:rPr>
          <w:b/>
          <w:sz w:val="36"/>
          <w:szCs w:val="36"/>
        </w:rPr>
        <w:t xml:space="preserve">Warm up </w:t>
      </w:r>
    </w:p>
    <w:p w14:paraId="0E8D82A4" w14:textId="423F372E" w:rsidR="006138A4" w:rsidRPr="007D47AB" w:rsidRDefault="00943898" w:rsidP="007D47AB">
      <w:pPr>
        <w:jc w:val="center"/>
        <w:rPr>
          <w:b/>
          <w:i/>
        </w:rPr>
      </w:pPr>
      <w:r w:rsidRPr="00943898">
        <w:rPr>
          <w:b/>
          <w:i/>
        </w:rPr>
        <w:t>Designed by Dr. Kathryn Ricketts</w:t>
      </w:r>
    </w:p>
    <w:p w14:paraId="65D98F97" w14:textId="77777777" w:rsidR="006138A4" w:rsidRDefault="006138A4"/>
    <w:tbl>
      <w:tblPr>
        <w:tblStyle w:val="TableGrid"/>
        <w:tblW w:w="11199" w:type="dxa"/>
        <w:tblInd w:w="-459" w:type="dxa"/>
        <w:tblLook w:val="04A0" w:firstRow="1" w:lastRow="0" w:firstColumn="1" w:lastColumn="0" w:noHBand="0" w:noVBand="1"/>
      </w:tblPr>
      <w:tblGrid>
        <w:gridCol w:w="2977"/>
        <w:gridCol w:w="1999"/>
        <w:gridCol w:w="3671"/>
        <w:gridCol w:w="2552"/>
      </w:tblGrid>
      <w:tr w:rsidR="007D47AB" w14:paraId="7ECB59A1" w14:textId="26FAB648" w:rsidTr="007D47AB">
        <w:tc>
          <w:tcPr>
            <w:tcW w:w="2977" w:type="dxa"/>
            <w:vMerge w:val="restart"/>
          </w:tcPr>
          <w:p w14:paraId="66666EAB" w14:textId="77777777" w:rsidR="007D47AB" w:rsidRDefault="007D47AB" w:rsidP="00EE253A">
            <w:pPr>
              <w:ind w:left="-959" w:firstLine="959"/>
              <w:rPr>
                <w:b/>
                <w:sz w:val="28"/>
                <w:szCs w:val="28"/>
              </w:rPr>
            </w:pPr>
            <w:r>
              <w:rPr>
                <w:b/>
                <w:noProof/>
                <w:sz w:val="28"/>
                <w:szCs w:val="28"/>
              </w:rPr>
              <mc:AlternateContent>
                <mc:Choice Requires="wps">
                  <w:drawing>
                    <wp:anchor distT="0" distB="0" distL="114300" distR="114300" simplePos="0" relativeHeight="251675648" behindDoc="0" locked="0" layoutInCell="1" allowOverlap="1" wp14:anchorId="7BF5C275" wp14:editId="33428542">
                      <wp:simplePos x="0" y="0"/>
                      <wp:positionH relativeFrom="column">
                        <wp:posOffset>980440</wp:posOffset>
                      </wp:positionH>
                      <wp:positionV relativeFrom="paragraph">
                        <wp:posOffset>25400</wp:posOffset>
                      </wp:positionV>
                      <wp:extent cx="774065" cy="8715375"/>
                      <wp:effectExtent l="50800" t="25400" r="64135" b="98425"/>
                      <wp:wrapThrough wrapText="bothSides">
                        <wp:wrapPolygon edited="0">
                          <wp:start x="17719" y="-63"/>
                          <wp:lineTo x="8505" y="-63"/>
                          <wp:lineTo x="8505" y="10009"/>
                          <wp:lineTo x="-1418" y="10009"/>
                          <wp:lineTo x="-1418" y="10953"/>
                          <wp:lineTo x="7088" y="11016"/>
                          <wp:lineTo x="8505" y="21592"/>
                          <wp:lineTo x="12758" y="21781"/>
                          <wp:lineTo x="22681" y="21781"/>
                          <wp:lineTo x="22681" y="21655"/>
                          <wp:lineTo x="19137" y="21403"/>
                          <wp:lineTo x="12758" y="21089"/>
                          <wp:lineTo x="13467" y="944"/>
                          <wp:lineTo x="21972" y="0"/>
                          <wp:lineTo x="21972" y="-63"/>
                          <wp:lineTo x="17719" y="-63"/>
                        </wp:wrapPolygon>
                      </wp:wrapThrough>
                      <wp:docPr id="2" name="Left Brace 2"/>
                      <wp:cNvGraphicFramePr/>
                      <a:graphic xmlns:a="http://schemas.openxmlformats.org/drawingml/2006/main">
                        <a:graphicData uri="http://schemas.microsoft.com/office/word/2010/wordprocessingShape">
                          <wps:wsp>
                            <wps:cNvSpPr/>
                            <wps:spPr>
                              <a:xfrm>
                                <a:off x="0" y="0"/>
                                <a:ext cx="774065" cy="8715375"/>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AF3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77.2pt;margin-top:2pt;width:60.95pt;height:68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" adj="160" strokecolor="#4f81bd [3204]" strokeweight="2pt">
                      <v:shadow on="t" color="black" opacity="24903f" origin=",.5" offset="0,.55556mm"/>
                      <w10:wrap type="through"/>
                    </v:shape>
                  </w:pict>
                </mc:Fallback>
              </mc:AlternateContent>
            </w:r>
          </w:p>
          <w:p w14:paraId="02B075A9" w14:textId="77777777" w:rsidR="007D47AB" w:rsidRDefault="007D47AB" w:rsidP="00EE253A">
            <w:pPr>
              <w:ind w:left="-959" w:firstLine="959"/>
              <w:rPr>
                <w:b/>
                <w:sz w:val="28"/>
                <w:szCs w:val="28"/>
              </w:rPr>
            </w:pPr>
          </w:p>
          <w:p w14:paraId="469E7836" w14:textId="77777777" w:rsidR="007D47AB" w:rsidRDefault="007D47AB" w:rsidP="00EE253A">
            <w:pPr>
              <w:ind w:left="-959" w:firstLine="959"/>
              <w:rPr>
                <w:b/>
                <w:sz w:val="28"/>
                <w:szCs w:val="28"/>
              </w:rPr>
            </w:pPr>
          </w:p>
          <w:p w14:paraId="487682B7" w14:textId="77777777" w:rsidR="007D47AB" w:rsidRDefault="007D47AB" w:rsidP="00EE253A">
            <w:pPr>
              <w:ind w:left="-959" w:firstLine="959"/>
              <w:rPr>
                <w:b/>
                <w:sz w:val="28"/>
                <w:szCs w:val="28"/>
              </w:rPr>
            </w:pPr>
          </w:p>
          <w:p w14:paraId="058181D2" w14:textId="77777777" w:rsidR="007D47AB" w:rsidRDefault="007D47AB" w:rsidP="00EE253A">
            <w:pPr>
              <w:ind w:left="-959" w:firstLine="959"/>
              <w:rPr>
                <w:b/>
                <w:sz w:val="28"/>
                <w:szCs w:val="28"/>
              </w:rPr>
            </w:pPr>
          </w:p>
          <w:p w14:paraId="545E18E0" w14:textId="77777777" w:rsidR="007D47AB" w:rsidRDefault="007D47AB" w:rsidP="00EE253A">
            <w:pPr>
              <w:ind w:left="-959" w:firstLine="959"/>
              <w:rPr>
                <w:b/>
                <w:sz w:val="28"/>
                <w:szCs w:val="28"/>
              </w:rPr>
            </w:pPr>
          </w:p>
          <w:p w14:paraId="38ED1D12" w14:textId="77777777" w:rsidR="007D47AB" w:rsidRDefault="007D47AB" w:rsidP="00EE253A">
            <w:pPr>
              <w:ind w:left="-959" w:firstLine="959"/>
              <w:rPr>
                <w:b/>
                <w:sz w:val="28"/>
                <w:szCs w:val="28"/>
              </w:rPr>
            </w:pPr>
          </w:p>
          <w:p w14:paraId="7B811141" w14:textId="77777777" w:rsidR="007D47AB" w:rsidRDefault="007D47AB" w:rsidP="00EE253A">
            <w:pPr>
              <w:ind w:left="-959" w:firstLine="959"/>
              <w:rPr>
                <w:b/>
                <w:sz w:val="28"/>
                <w:szCs w:val="28"/>
              </w:rPr>
            </w:pPr>
          </w:p>
          <w:p w14:paraId="217FE306" w14:textId="77777777" w:rsidR="007D47AB" w:rsidRDefault="007D47AB" w:rsidP="00EE253A">
            <w:pPr>
              <w:ind w:left="-959" w:firstLine="959"/>
              <w:rPr>
                <w:b/>
                <w:sz w:val="28"/>
                <w:szCs w:val="28"/>
              </w:rPr>
            </w:pPr>
          </w:p>
          <w:p w14:paraId="4235331F" w14:textId="77777777" w:rsidR="007D47AB" w:rsidRDefault="007D47AB" w:rsidP="00EE253A">
            <w:pPr>
              <w:ind w:left="-959" w:firstLine="959"/>
              <w:rPr>
                <w:b/>
                <w:sz w:val="28"/>
                <w:szCs w:val="28"/>
              </w:rPr>
            </w:pPr>
          </w:p>
          <w:p w14:paraId="0DF71337" w14:textId="77777777" w:rsidR="007D47AB" w:rsidRDefault="007D47AB" w:rsidP="00EE253A">
            <w:pPr>
              <w:ind w:left="-959" w:firstLine="959"/>
              <w:rPr>
                <w:b/>
                <w:sz w:val="28"/>
                <w:szCs w:val="28"/>
              </w:rPr>
            </w:pPr>
          </w:p>
          <w:p w14:paraId="5AA8EE7C" w14:textId="77777777" w:rsidR="007D47AB" w:rsidRDefault="007D47AB" w:rsidP="00EE253A">
            <w:pPr>
              <w:ind w:left="-959" w:firstLine="959"/>
              <w:rPr>
                <w:b/>
                <w:sz w:val="28"/>
                <w:szCs w:val="28"/>
              </w:rPr>
            </w:pPr>
          </w:p>
          <w:p w14:paraId="1DD1EC28" w14:textId="77777777" w:rsidR="007D47AB" w:rsidRDefault="007D47AB" w:rsidP="00EE253A">
            <w:pPr>
              <w:ind w:left="-959" w:firstLine="959"/>
              <w:rPr>
                <w:b/>
                <w:sz w:val="28"/>
                <w:szCs w:val="28"/>
              </w:rPr>
            </w:pPr>
          </w:p>
          <w:p w14:paraId="195D7D98" w14:textId="77777777" w:rsidR="007D47AB" w:rsidRDefault="007D47AB" w:rsidP="00EE253A">
            <w:pPr>
              <w:ind w:left="-959" w:firstLine="959"/>
              <w:rPr>
                <w:b/>
                <w:sz w:val="28"/>
                <w:szCs w:val="28"/>
              </w:rPr>
            </w:pPr>
          </w:p>
          <w:p w14:paraId="32A7F980" w14:textId="77777777" w:rsidR="007D47AB" w:rsidRDefault="007D47AB" w:rsidP="00EE253A">
            <w:pPr>
              <w:ind w:left="-959" w:firstLine="959"/>
              <w:rPr>
                <w:b/>
                <w:sz w:val="28"/>
                <w:szCs w:val="28"/>
              </w:rPr>
            </w:pPr>
          </w:p>
          <w:p w14:paraId="711B6FB3" w14:textId="77777777" w:rsidR="007D47AB" w:rsidRPr="007D47AB" w:rsidRDefault="007D47AB" w:rsidP="00EE253A">
            <w:pPr>
              <w:rPr>
                <w:b/>
                <w:i/>
              </w:rPr>
            </w:pPr>
            <w:r w:rsidRPr="007D47AB">
              <w:rPr>
                <w:b/>
                <w:i/>
              </w:rPr>
              <w:t>Stretching Large Muscle Groups</w:t>
            </w:r>
          </w:p>
          <w:p w14:paraId="44991BD1" w14:textId="77777777" w:rsidR="007D47AB" w:rsidRPr="007D47AB" w:rsidRDefault="007D47AB" w:rsidP="00EE253A">
            <w:pPr>
              <w:ind w:left="-959" w:firstLine="959"/>
              <w:rPr>
                <w:b/>
              </w:rPr>
            </w:pPr>
          </w:p>
          <w:p w14:paraId="40CCE915" w14:textId="77777777" w:rsidR="007D47AB" w:rsidRPr="002E0970" w:rsidRDefault="007D47AB" w:rsidP="00EE253A">
            <w:pPr>
              <w:ind w:left="-959" w:firstLine="959"/>
              <w:rPr>
                <w:b/>
                <w:sz w:val="28"/>
                <w:szCs w:val="28"/>
              </w:rPr>
            </w:pPr>
          </w:p>
        </w:tc>
        <w:tc>
          <w:tcPr>
            <w:tcW w:w="1999" w:type="dxa"/>
            <w:tcBorders>
              <w:bottom w:val="single" w:sz="4" w:space="0" w:color="auto"/>
            </w:tcBorders>
          </w:tcPr>
          <w:p w14:paraId="1016A166" w14:textId="77777777" w:rsidR="007D47AB" w:rsidRPr="007D47AB" w:rsidRDefault="007D47AB" w:rsidP="006138A4">
            <w:pPr>
              <w:rPr>
                <w:b/>
              </w:rPr>
            </w:pPr>
            <w:r w:rsidRPr="007D47AB">
              <w:rPr>
                <w:b/>
              </w:rPr>
              <w:t>Glass of water on the head</w:t>
            </w:r>
          </w:p>
          <w:p w14:paraId="4F3A8691" w14:textId="77777777" w:rsidR="007D47AB" w:rsidRPr="007D47AB" w:rsidRDefault="007D47AB"/>
        </w:tc>
        <w:tc>
          <w:tcPr>
            <w:tcW w:w="3671" w:type="dxa"/>
            <w:tcBorders>
              <w:bottom w:val="single" w:sz="4" w:space="0" w:color="auto"/>
            </w:tcBorders>
          </w:tcPr>
          <w:p w14:paraId="61BB9010" w14:textId="77777777" w:rsidR="00154944" w:rsidRPr="00154944" w:rsidRDefault="00154944" w:rsidP="00834E1C">
            <w:pPr>
              <w:rPr>
                <w:b/>
              </w:rPr>
            </w:pPr>
            <w:r w:rsidRPr="00154944">
              <w:rPr>
                <w:b/>
              </w:rPr>
              <w:t>Directions</w:t>
            </w:r>
          </w:p>
          <w:p w14:paraId="13495194" w14:textId="57C29C59" w:rsidR="007D47AB" w:rsidRPr="006138A4" w:rsidRDefault="007D47AB" w:rsidP="00834E1C">
            <w:pPr>
              <w:rPr>
                <w:i/>
              </w:rPr>
            </w:pPr>
            <w:r w:rsidRPr="006138A4">
              <w:rPr>
                <w:i/>
              </w:rPr>
              <w:t>First mime the glass of water and then just the prompter “water” – show the difference between poor and healthy alignment.</w:t>
            </w:r>
          </w:p>
        </w:tc>
        <w:tc>
          <w:tcPr>
            <w:tcW w:w="2552" w:type="dxa"/>
            <w:tcBorders>
              <w:bottom w:val="single" w:sz="4" w:space="0" w:color="auto"/>
            </w:tcBorders>
          </w:tcPr>
          <w:p w14:paraId="2C31E017" w14:textId="77777777" w:rsidR="007D47AB" w:rsidRDefault="007D47AB" w:rsidP="00834E1C">
            <w:pPr>
              <w:rPr>
                <w:b/>
              </w:rPr>
            </w:pPr>
            <w:r w:rsidRPr="007D47AB">
              <w:rPr>
                <w:b/>
              </w:rPr>
              <w:t>Rationale</w:t>
            </w:r>
          </w:p>
          <w:p w14:paraId="7B2FB9C0" w14:textId="077624E4" w:rsidR="007D47AB" w:rsidRPr="007D47AB" w:rsidRDefault="007D47AB" w:rsidP="007D47AB">
            <w:pPr>
              <w:rPr>
                <w:i/>
              </w:rPr>
            </w:pPr>
            <w:r w:rsidRPr="007D47AB">
              <w:rPr>
                <w:i/>
              </w:rPr>
              <w:t>Creating a fluid rather than static metaphor for alignment</w:t>
            </w:r>
            <w:r>
              <w:rPr>
                <w:i/>
              </w:rPr>
              <w:t xml:space="preserve"> i.e. stacking the head on the spine on the trunk on the hips and finally legs</w:t>
            </w:r>
            <w:r w:rsidRPr="007D47AB">
              <w:rPr>
                <w:i/>
              </w:rPr>
              <w:t>. Our body is always moving slightly so we should not resist this with static images such as a stack of encyclopedias on the head</w:t>
            </w:r>
            <w:r>
              <w:rPr>
                <w:i/>
              </w:rPr>
              <w:t>.</w:t>
            </w:r>
          </w:p>
        </w:tc>
      </w:tr>
      <w:tr w:rsidR="007D47AB" w14:paraId="7FB5915F" w14:textId="70F5FF09" w:rsidTr="007D47AB">
        <w:tc>
          <w:tcPr>
            <w:tcW w:w="2977" w:type="dxa"/>
            <w:vMerge/>
            <w:shd w:val="clear" w:color="auto" w:fill="A0A0A0"/>
          </w:tcPr>
          <w:p w14:paraId="5A3A5E89" w14:textId="73928F20" w:rsidR="007D47AB" w:rsidRPr="006138A4" w:rsidRDefault="007D47AB">
            <w:pPr>
              <w:rPr>
                <w:i/>
              </w:rPr>
            </w:pPr>
          </w:p>
        </w:tc>
        <w:tc>
          <w:tcPr>
            <w:tcW w:w="5670" w:type="dxa"/>
            <w:gridSpan w:val="2"/>
            <w:shd w:val="clear" w:color="auto" w:fill="A0A0A0"/>
          </w:tcPr>
          <w:p w14:paraId="0C49A116" w14:textId="77777777" w:rsidR="007D47AB" w:rsidRPr="007D47AB" w:rsidRDefault="007D47AB">
            <w:pPr>
              <w:rPr>
                <w:i/>
              </w:rPr>
            </w:pPr>
          </w:p>
        </w:tc>
        <w:tc>
          <w:tcPr>
            <w:tcW w:w="2552" w:type="dxa"/>
            <w:shd w:val="clear" w:color="auto" w:fill="A0A0A0"/>
          </w:tcPr>
          <w:p w14:paraId="2845DD4E" w14:textId="77777777" w:rsidR="007D47AB" w:rsidRPr="006138A4" w:rsidRDefault="007D47AB">
            <w:pPr>
              <w:rPr>
                <w:i/>
              </w:rPr>
            </w:pPr>
          </w:p>
        </w:tc>
      </w:tr>
      <w:tr w:rsidR="007D47AB" w14:paraId="1B273675" w14:textId="1B47B582" w:rsidTr="007D47AB">
        <w:tc>
          <w:tcPr>
            <w:tcW w:w="2977" w:type="dxa"/>
            <w:vMerge/>
          </w:tcPr>
          <w:p w14:paraId="7396D52E" w14:textId="77777777" w:rsidR="007D47AB" w:rsidRPr="002E0970" w:rsidRDefault="007D47AB">
            <w:pPr>
              <w:rPr>
                <w:b/>
                <w:sz w:val="28"/>
                <w:szCs w:val="28"/>
              </w:rPr>
            </w:pPr>
          </w:p>
        </w:tc>
        <w:tc>
          <w:tcPr>
            <w:tcW w:w="1999" w:type="dxa"/>
            <w:tcBorders>
              <w:bottom w:val="single" w:sz="4" w:space="0" w:color="auto"/>
            </w:tcBorders>
          </w:tcPr>
          <w:p w14:paraId="7C7D46A9" w14:textId="77777777" w:rsidR="007D47AB" w:rsidRPr="007D47AB" w:rsidRDefault="007D47AB">
            <w:pPr>
              <w:rPr>
                <w:b/>
              </w:rPr>
            </w:pPr>
            <w:r w:rsidRPr="007D47AB">
              <w:rPr>
                <w:b/>
              </w:rPr>
              <w:t>Open windows in shoulders and hips</w:t>
            </w:r>
          </w:p>
        </w:tc>
        <w:tc>
          <w:tcPr>
            <w:tcW w:w="3671" w:type="dxa"/>
            <w:tcBorders>
              <w:bottom w:val="single" w:sz="4" w:space="0" w:color="auto"/>
            </w:tcBorders>
          </w:tcPr>
          <w:p w14:paraId="6D0CB275" w14:textId="5FF4E5D6" w:rsidR="007D47AB" w:rsidRPr="006138A4" w:rsidRDefault="007D47AB" w:rsidP="00834E1C">
            <w:pPr>
              <w:rPr>
                <w:i/>
              </w:rPr>
            </w:pPr>
            <w:r w:rsidRPr="006138A4">
              <w:rPr>
                <w:i/>
              </w:rPr>
              <w:t>First mime the windows opening in all four locations and then just the prompter “windows” – show the difference between poor and healthy alignment.</w:t>
            </w:r>
          </w:p>
        </w:tc>
        <w:tc>
          <w:tcPr>
            <w:tcW w:w="2552" w:type="dxa"/>
            <w:tcBorders>
              <w:bottom w:val="single" w:sz="4" w:space="0" w:color="auto"/>
            </w:tcBorders>
          </w:tcPr>
          <w:p w14:paraId="290AEA3C" w14:textId="538E8A0B" w:rsidR="007D47AB" w:rsidRPr="006138A4" w:rsidRDefault="007D47AB" w:rsidP="007D47AB">
            <w:pPr>
              <w:ind w:left="34"/>
              <w:rPr>
                <w:i/>
              </w:rPr>
            </w:pPr>
            <w:r>
              <w:rPr>
                <w:i/>
              </w:rPr>
              <w:t>O</w:t>
            </w:r>
            <w:r w:rsidR="00154944">
              <w:rPr>
                <w:i/>
              </w:rPr>
              <w:t>pening the joints in the should</w:t>
            </w:r>
            <w:r>
              <w:rPr>
                <w:i/>
              </w:rPr>
              <w:t xml:space="preserve">ers and </w:t>
            </w:r>
            <w:r w:rsidR="00154944">
              <w:rPr>
                <w:i/>
              </w:rPr>
              <w:t>h</w:t>
            </w:r>
            <w:r>
              <w:rPr>
                <w:i/>
              </w:rPr>
              <w:t>ips which prevents</w:t>
            </w:r>
            <w:r w:rsidR="00154944">
              <w:rPr>
                <w:i/>
              </w:rPr>
              <w:t xml:space="preserve"> the body from collapsing or slouching. It also creates a symmetry in the body equaling the weight on both feet. The result is a body projection of availability which in turns creates a psychological openness.</w:t>
            </w:r>
          </w:p>
        </w:tc>
      </w:tr>
      <w:tr w:rsidR="007D47AB" w14:paraId="57EBB52A" w14:textId="22C8C781" w:rsidTr="007D47AB">
        <w:tc>
          <w:tcPr>
            <w:tcW w:w="2977" w:type="dxa"/>
            <w:vMerge/>
            <w:shd w:val="clear" w:color="auto" w:fill="A0A0A0"/>
          </w:tcPr>
          <w:p w14:paraId="4A60D509" w14:textId="77777777" w:rsidR="007D47AB" w:rsidRPr="006138A4" w:rsidRDefault="007D47AB" w:rsidP="006138A4">
            <w:pPr>
              <w:rPr>
                <w:i/>
              </w:rPr>
            </w:pPr>
          </w:p>
        </w:tc>
        <w:tc>
          <w:tcPr>
            <w:tcW w:w="5670" w:type="dxa"/>
            <w:gridSpan w:val="2"/>
            <w:shd w:val="clear" w:color="auto" w:fill="A0A0A0"/>
          </w:tcPr>
          <w:p w14:paraId="7FD98C63" w14:textId="77777777" w:rsidR="007D47AB" w:rsidRPr="007D47AB" w:rsidRDefault="007D47AB" w:rsidP="006138A4">
            <w:pPr>
              <w:rPr>
                <w:i/>
              </w:rPr>
            </w:pPr>
          </w:p>
        </w:tc>
        <w:tc>
          <w:tcPr>
            <w:tcW w:w="2552" w:type="dxa"/>
            <w:shd w:val="clear" w:color="auto" w:fill="A0A0A0"/>
          </w:tcPr>
          <w:p w14:paraId="0B9A7330" w14:textId="77777777" w:rsidR="007D47AB" w:rsidRPr="006138A4" w:rsidRDefault="007D47AB" w:rsidP="006138A4">
            <w:pPr>
              <w:rPr>
                <w:i/>
              </w:rPr>
            </w:pPr>
          </w:p>
        </w:tc>
      </w:tr>
      <w:tr w:rsidR="007D47AB" w14:paraId="2BBE07C4" w14:textId="3F41AB50" w:rsidTr="007D47AB">
        <w:tc>
          <w:tcPr>
            <w:tcW w:w="2977" w:type="dxa"/>
            <w:vMerge/>
          </w:tcPr>
          <w:p w14:paraId="0891E833" w14:textId="77777777" w:rsidR="007D47AB" w:rsidRPr="002E0970" w:rsidRDefault="007D47AB" w:rsidP="006138A4">
            <w:pPr>
              <w:rPr>
                <w:b/>
                <w:sz w:val="28"/>
                <w:szCs w:val="28"/>
              </w:rPr>
            </w:pPr>
          </w:p>
        </w:tc>
        <w:tc>
          <w:tcPr>
            <w:tcW w:w="1999" w:type="dxa"/>
            <w:tcBorders>
              <w:bottom w:val="single" w:sz="4" w:space="0" w:color="auto"/>
            </w:tcBorders>
          </w:tcPr>
          <w:p w14:paraId="60859B22" w14:textId="77777777" w:rsidR="007D47AB" w:rsidRPr="007D47AB" w:rsidRDefault="007D47AB" w:rsidP="006138A4">
            <w:pPr>
              <w:rPr>
                <w:b/>
              </w:rPr>
            </w:pPr>
            <w:r w:rsidRPr="007D47AB">
              <w:rPr>
                <w:b/>
              </w:rPr>
              <w:t xml:space="preserve">Shoulders </w:t>
            </w:r>
          </w:p>
        </w:tc>
        <w:tc>
          <w:tcPr>
            <w:tcW w:w="3671" w:type="dxa"/>
            <w:tcBorders>
              <w:bottom w:val="single" w:sz="4" w:space="0" w:color="auto"/>
            </w:tcBorders>
          </w:tcPr>
          <w:p w14:paraId="009D4072" w14:textId="25F14351" w:rsidR="007D47AB" w:rsidRPr="006138A4" w:rsidRDefault="007D47AB">
            <w:pPr>
              <w:rPr>
                <w:i/>
              </w:rPr>
            </w:pPr>
            <w:r w:rsidRPr="006138A4">
              <w:rPr>
                <w:i/>
              </w:rPr>
              <w:t>Should</w:t>
            </w:r>
            <w:r>
              <w:rPr>
                <w:i/>
              </w:rPr>
              <w:t xml:space="preserve">ers up by the ears with inhale </w:t>
            </w:r>
            <w:r w:rsidRPr="006138A4">
              <w:rPr>
                <w:i/>
              </w:rPr>
              <w:t>and then release with an elongated and exaggerated sigh</w:t>
            </w:r>
            <w:r>
              <w:rPr>
                <w:i/>
              </w:rPr>
              <w:t>.</w:t>
            </w:r>
          </w:p>
        </w:tc>
        <w:tc>
          <w:tcPr>
            <w:tcW w:w="2552" w:type="dxa"/>
            <w:tcBorders>
              <w:bottom w:val="single" w:sz="4" w:space="0" w:color="auto"/>
            </w:tcBorders>
          </w:tcPr>
          <w:p w14:paraId="555602B7" w14:textId="0E0A5B93" w:rsidR="007D47AB" w:rsidRPr="006138A4" w:rsidRDefault="00154944" w:rsidP="00747862">
            <w:pPr>
              <w:rPr>
                <w:i/>
              </w:rPr>
            </w:pPr>
            <w:r>
              <w:rPr>
                <w:i/>
              </w:rPr>
              <w:t xml:space="preserve">Creating a </w:t>
            </w:r>
            <w:r w:rsidR="00747862">
              <w:rPr>
                <w:i/>
              </w:rPr>
              <w:t xml:space="preserve">heightened sense of tension allowing an informed contrast of ease and release. To deepen breath intake and to vibrate vocal cords allowing a gentle </w:t>
            </w:r>
            <w:r w:rsidR="00CA4BD5">
              <w:rPr>
                <w:i/>
              </w:rPr>
              <w:t xml:space="preserve">vocal </w:t>
            </w:r>
            <w:r w:rsidR="00747862">
              <w:rPr>
                <w:i/>
              </w:rPr>
              <w:t xml:space="preserve">warm up. This creates an association of relief and invites a sense of welcome to new territory. </w:t>
            </w:r>
          </w:p>
        </w:tc>
      </w:tr>
      <w:tr w:rsidR="007D47AB" w14:paraId="7C021128" w14:textId="5FB2FA79" w:rsidTr="007D47AB">
        <w:tc>
          <w:tcPr>
            <w:tcW w:w="2977" w:type="dxa"/>
            <w:vMerge/>
            <w:shd w:val="clear" w:color="auto" w:fill="A0A0A0"/>
          </w:tcPr>
          <w:p w14:paraId="343CC671" w14:textId="77777777" w:rsidR="007D47AB" w:rsidRPr="006138A4" w:rsidRDefault="007D47AB">
            <w:pPr>
              <w:rPr>
                <w:i/>
              </w:rPr>
            </w:pPr>
          </w:p>
        </w:tc>
        <w:tc>
          <w:tcPr>
            <w:tcW w:w="5670" w:type="dxa"/>
            <w:gridSpan w:val="2"/>
            <w:shd w:val="clear" w:color="auto" w:fill="A0A0A0"/>
          </w:tcPr>
          <w:p w14:paraId="1A95B309" w14:textId="77777777" w:rsidR="007D47AB" w:rsidRPr="007D47AB" w:rsidRDefault="007D47AB">
            <w:pPr>
              <w:rPr>
                <w:i/>
              </w:rPr>
            </w:pPr>
          </w:p>
        </w:tc>
        <w:tc>
          <w:tcPr>
            <w:tcW w:w="2552" w:type="dxa"/>
            <w:shd w:val="clear" w:color="auto" w:fill="A0A0A0"/>
          </w:tcPr>
          <w:p w14:paraId="703FE58C" w14:textId="77777777" w:rsidR="007D47AB" w:rsidRPr="006138A4" w:rsidRDefault="007D47AB">
            <w:pPr>
              <w:rPr>
                <w:i/>
              </w:rPr>
            </w:pPr>
          </w:p>
        </w:tc>
      </w:tr>
      <w:tr w:rsidR="007D47AB" w14:paraId="45D15538" w14:textId="5E5613C9" w:rsidTr="007D47AB">
        <w:tc>
          <w:tcPr>
            <w:tcW w:w="2977" w:type="dxa"/>
            <w:vMerge/>
          </w:tcPr>
          <w:p w14:paraId="76592C84" w14:textId="77777777" w:rsidR="007D47AB" w:rsidRPr="002E0970" w:rsidRDefault="007D47AB">
            <w:pPr>
              <w:rPr>
                <w:b/>
                <w:sz w:val="28"/>
                <w:szCs w:val="28"/>
              </w:rPr>
            </w:pPr>
          </w:p>
        </w:tc>
        <w:tc>
          <w:tcPr>
            <w:tcW w:w="1999" w:type="dxa"/>
            <w:tcBorders>
              <w:bottom w:val="single" w:sz="4" w:space="0" w:color="auto"/>
            </w:tcBorders>
          </w:tcPr>
          <w:p w14:paraId="560DCBA6" w14:textId="77777777" w:rsidR="007D47AB" w:rsidRPr="007D47AB" w:rsidRDefault="007D47AB">
            <w:pPr>
              <w:rPr>
                <w:b/>
              </w:rPr>
            </w:pPr>
            <w:r w:rsidRPr="007D47AB">
              <w:rPr>
                <w:b/>
              </w:rPr>
              <w:t>Marionette</w:t>
            </w:r>
          </w:p>
        </w:tc>
        <w:tc>
          <w:tcPr>
            <w:tcW w:w="3671" w:type="dxa"/>
            <w:tcBorders>
              <w:bottom w:val="single" w:sz="4" w:space="0" w:color="auto"/>
            </w:tcBorders>
          </w:tcPr>
          <w:p w14:paraId="6A4A7758" w14:textId="3DDDF419" w:rsidR="007D47AB" w:rsidRPr="002E0970" w:rsidRDefault="007D47AB" w:rsidP="002E0970">
            <w:pPr>
              <w:rPr>
                <w:i/>
              </w:rPr>
            </w:pPr>
            <w:r w:rsidRPr="002E0970">
              <w:rPr>
                <w:i/>
              </w:rPr>
              <w:t>Lift one elbow above head, then wr</w:t>
            </w:r>
            <w:r>
              <w:rPr>
                <w:i/>
              </w:rPr>
              <w:t>ist, then fingers. Then hang fro</w:t>
            </w:r>
            <w:r w:rsidRPr="002E0970">
              <w:rPr>
                <w:i/>
              </w:rPr>
              <w:t>m your fingers like a marionette letting the head fall to the opposite side.</w:t>
            </w:r>
            <w:r>
              <w:rPr>
                <w:i/>
              </w:rPr>
              <w:t xml:space="preserve"> First do it slow </w:t>
            </w:r>
            <w:r>
              <w:rPr>
                <w:i/>
              </w:rPr>
              <w:lastRenderedPageBreak/>
              <w:t xml:space="preserve">with </w:t>
            </w:r>
            <w:proofErr w:type="gramStart"/>
            <w:r>
              <w:rPr>
                <w:i/>
              </w:rPr>
              <w:t>prompters ”elbow</w:t>
            </w:r>
            <w:proofErr w:type="gramEnd"/>
            <w:r>
              <w:rPr>
                <w:i/>
              </w:rPr>
              <w:t>, wrist, fingers, head” then just with prompter “marionette”. Alternate sides but do not worry about sequencing left then right.</w:t>
            </w:r>
          </w:p>
        </w:tc>
        <w:tc>
          <w:tcPr>
            <w:tcW w:w="2552" w:type="dxa"/>
            <w:tcBorders>
              <w:bottom w:val="single" w:sz="4" w:space="0" w:color="auto"/>
            </w:tcBorders>
          </w:tcPr>
          <w:p w14:paraId="6AEB811B" w14:textId="77777777" w:rsidR="007D47AB" w:rsidRDefault="00747862" w:rsidP="002E0970">
            <w:pPr>
              <w:rPr>
                <w:i/>
              </w:rPr>
            </w:pPr>
            <w:r>
              <w:rPr>
                <w:i/>
              </w:rPr>
              <w:lastRenderedPageBreak/>
              <w:t xml:space="preserve">The isolation in the joints emphasizes the openness and ease in the body. Informing us that if we place the </w:t>
            </w:r>
            <w:r>
              <w:rPr>
                <w:i/>
              </w:rPr>
              <w:lastRenderedPageBreak/>
              <w:t>bones where the</w:t>
            </w:r>
            <w:r w:rsidR="007560BB">
              <w:rPr>
                <w:i/>
              </w:rPr>
              <w:t>y should be, the muscles follow.</w:t>
            </w:r>
          </w:p>
          <w:p w14:paraId="2741DD76" w14:textId="3E67C528" w:rsidR="007560BB" w:rsidRPr="002E0970" w:rsidRDefault="007560BB" w:rsidP="008B3D4B">
            <w:pPr>
              <w:rPr>
                <w:i/>
              </w:rPr>
            </w:pPr>
            <w:r>
              <w:rPr>
                <w:i/>
              </w:rPr>
              <w:t>The larger stretch to the side, especially with the weight of the head</w:t>
            </w:r>
            <w:r w:rsidR="008B3D4B">
              <w:rPr>
                <w:i/>
              </w:rPr>
              <w:t xml:space="preserve"> hanging</w:t>
            </w:r>
            <w:r w:rsidR="00CA4BD5">
              <w:rPr>
                <w:i/>
              </w:rPr>
              <w:t>,</w:t>
            </w:r>
            <w:r>
              <w:rPr>
                <w:i/>
              </w:rPr>
              <w:t xml:space="preserve"> allows no</w:t>
            </w:r>
            <w:r w:rsidR="008B3D4B">
              <w:rPr>
                <w:i/>
              </w:rPr>
              <w:t>t</w:t>
            </w:r>
            <w:r>
              <w:rPr>
                <w:i/>
              </w:rPr>
              <w:t xml:space="preserve"> only the back </w:t>
            </w:r>
            <w:r w:rsidR="00E57D3F">
              <w:rPr>
                <w:i/>
              </w:rPr>
              <w:t xml:space="preserve">to </w:t>
            </w:r>
            <w:r>
              <w:rPr>
                <w:i/>
              </w:rPr>
              <w:t>stretch but also</w:t>
            </w:r>
            <w:r w:rsidR="008B3D4B">
              <w:rPr>
                <w:i/>
              </w:rPr>
              <w:t xml:space="preserve"> shifts the internal organs slightly allowing space for the lungs to fill up.</w:t>
            </w:r>
          </w:p>
        </w:tc>
      </w:tr>
      <w:tr w:rsidR="007D47AB" w14:paraId="6DEAE80C" w14:textId="24D9D0BC" w:rsidTr="007D47AB">
        <w:tc>
          <w:tcPr>
            <w:tcW w:w="2977" w:type="dxa"/>
            <w:vMerge/>
            <w:shd w:val="clear" w:color="auto" w:fill="A0A0A0"/>
          </w:tcPr>
          <w:p w14:paraId="0ABF0E8D" w14:textId="77777777" w:rsidR="007D47AB" w:rsidRPr="002E0970" w:rsidRDefault="007D47AB">
            <w:pPr>
              <w:rPr>
                <w:i/>
              </w:rPr>
            </w:pPr>
          </w:p>
        </w:tc>
        <w:tc>
          <w:tcPr>
            <w:tcW w:w="5670" w:type="dxa"/>
            <w:gridSpan w:val="2"/>
            <w:shd w:val="clear" w:color="auto" w:fill="A0A0A0"/>
          </w:tcPr>
          <w:p w14:paraId="5E9DFC74" w14:textId="77777777" w:rsidR="007D47AB" w:rsidRPr="007D47AB" w:rsidRDefault="007D47AB">
            <w:pPr>
              <w:rPr>
                <w:i/>
              </w:rPr>
            </w:pPr>
          </w:p>
        </w:tc>
        <w:tc>
          <w:tcPr>
            <w:tcW w:w="2552" w:type="dxa"/>
            <w:shd w:val="clear" w:color="auto" w:fill="A0A0A0"/>
          </w:tcPr>
          <w:p w14:paraId="5329801B" w14:textId="77777777" w:rsidR="007D47AB" w:rsidRPr="002E0970" w:rsidRDefault="007D47AB">
            <w:pPr>
              <w:rPr>
                <w:i/>
              </w:rPr>
            </w:pPr>
          </w:p>
        </w:tc>
      </w:tr>
      <w:tr w:rsidR="007D47AB" w14:paraId="49CC757A" w14:textId="7A247468" w:rsidTr="007D47AB">
        <w:tc>
          <w:tcPr>
            <w:tcW w:w="2977" w:type="dxa"/>
            <w:vMerge/>
          </w:tcPr>
          <w:p w14:paraId="67D50280" w14:textId="77777777" w:rsidR="007D47AB" w:rsidRDefault="007D47AB">
            <w:pPr>
              <w:rPr>
                <w:b/>
                <w:sz w:val="28"/>
                <w:szCs w:val="28"/>
              </w:rPr>
            </w:pPr>
          </w:p>
        </w:tc>
        <w:tc>
          <w:tcPr>
            <w:tcW w:w="1999" w:type="dxa"/>
            <w:tcBorders>
              <w:bottom w:val="single" w:sz="4" w:space="0" w:color="auto"/>
            </w:tcBorders>
          </w:tcPr>
          <w:p w14:paraId="71CDE94D" w14:textId="77777777" w:rsidR="007D47AB" w:rsidRPr="007D47AB" w:rsidRDefault="007D47AB">
            <w:r w:rsidRPr="007D47AB">
              <w:rPr>
                <w:b/>
              </w:rPr>
              <w:t xml:space="preserve">Stop, c’mon every body and ninja point. </w:t>
            </w:r>
          </w:p>
        </w:tc>
        <w:tc>
          <w:tcPr>
            <w:tcW w:w="3671" w:type="dxa"/>
            <w:tcBorders>
              <w:bottom w:val="single" w:sz="4" w:space="0" w:color="auto"/>
            </w:tcBorders>
          </w:tcPr>
          <w:p w14:paraId="3BD63050" w14:textId="77777777" w:rsidR="00154944" w:rsidRPr="00154944" w:rsidRDefault="00154944" w:rsidP="00154944">
            <w:pPr>
              <w:rPr>
                <w:b/>
              </w:rPr>
            </w:pPr>
            <w:r w:rsidRPr="00154944">
              <w:rPr>
                <w:b/>
              </w:rPr>
              <w:t>Directions</w:t>
            </w:r>
          </w:p>
          <w:p w14:paraId="037C1208" w14:textId="389FDEB1" w:rsidR="007D47AB" w:rsidRPr="002E0970" w:rsidRDefault="007D47AB" w:rsidP="002E0970">
            <w:pPr>
              <w:rPr>
                <w:i/>
              </w:rPr>
            </w:pPr>
            <w:r w:rsidRPr="002E0970">
              <w:rPr>
                <w:i/>
              </w:rPr>
              <w:t>From marionette, pull palm back as arm moves i</w:t>
            </w:r>
            <w:r w:rsidR="00E57D3F">
              <w:rPr>
                <w:i/>
              </w:rPr>
              <w:t>n front of body and say “stop!”</w:t>
            </w:r>
            <w:r w:rsidRPr="002E0970">
              <w:rPr>
                <w:i/>
              </w:rPr>
              <w:t>. Alternate sides but do not worry about sequencing left then right.</w:t>
            </w:r>
            <w:r>
              <w:rPr>
                <w:i/>
              </w:rPr>
              <w:t xml:space="preserve"> Add to this a spiral in the back with a gathering gesture saying ”c’mon everybody”. Repeat both sides and then add a quick point to the ground with a forceful “Ha!”. Repeat both sides.</w:t>
            </w:r>
          </w:p>
        </w:tc>
        <w:tc>
          <w:tcPr>
            <w:tcW w:w="2552" w:type="dxa"/>
            <w:tcBorders>
              <w:bottom w:val="single" w:sz="4" w:space="0" w:color="auto"/>
            </w:tcBorders>
          </w:tcPr>
          <w:p w14:paraId="6392A97F" w14:textId="3AAEF3FF" w:rsidR="007D47AB" w:rsidRPr="002E0970" w:rsidRDefault="008B3D4B" w:rsidP="002E0970">
            <w:pPr>
              <w:rPr>
                <w:i/>
              </w:rPr>
            </w:pPr>
            <w:r>
              <w:rPr>
                <w:i/>
              </w:rPr>
              <w:t>Sequencing these moves invites an increased confidence in the memory and familiarity with the material as well as brings heat into the body. This spiraling of the back allows for a sense of three dimensionality and the “Ha!” vocalization activates the diagram with a quick punctuated impulse.</w:t>
            </w:r>
          </w:p>
        </w:tc>
      </w:tr>
      <w:tr w:rsidR="007D47AB" w14:paraId="18034B4E" w14:textId="0C7D66C0" w:rsidTr="007D47AB">
        <w:tc>
          <w:tcPr>
            <w:tcW w:w="2977" w:type="dxa"/>
            <w:vMerge/>
            <w:shd w:val="clear" w:color="auto" w:fill="A0A0A0"/>
          </w:tcPr>
          <w:p w14:paraId="43C3A87B" w14:textId="77777777" w:rsidR="007D47AB" w:rsidRDefault="007D47AB"/>
        </w:tc>
        <w:tc>
          <w:tcPr>
            <w:tcW w:w="5670" w:type="dxa"/>
            <w:gridSpan w:val="2"/>
            <w:shd w:val="clear" w:color="auto" w:fill="A0A0A0"/>
          </w:tcPr>
          <w:p w14:paraId="44234462" w14:textId="77777777" w:rsidR="007D47AB" w:rsidRPr="007D47AB" w:rsidRDefault="007D47AB"/>
        </w:tc>
        <w:tc>
          <w:tcPr>
            <w:tcW w:w="2552" w:type="dxa"/>
            <w:shd w:val="clear" w:color="auto" w:fill="A0A0A0"/>
          </w:tcPr>
          <w:p w14:paraId="41DB7FA8" w14:textId="77777777" w:rsidR="007D47AB" w:rsidRDefault="007D47AB"/>
        </w:tc>
      </w:tr>
      <w:tr w:rsidR="007D47AB" w14:paraId="518D9237" w14:textId="1CBD3ACE" w:rsidTr="007D47AB">
        <w:tc>
          <w:tcPr>
            <w:tcW w:w="2977" w:type="dxa"/>
            <w:vMerge/>
          </w:tcPr>
          <w:p w14:paraId="516CB1CC" w14:textId="77777777" w:rsidR="007D47AB" w:rsidRDefault="007D47AB">
            <w:pPr>
              <w:rPr>
                <w:b/>
                <w:sz w:val="28"/>
                <w:szCs w:val="28"/>
              </w:rPr>
            </w:pPr>
          </w:p>
        </w:tc>
        <w:tc>
          <w:tcPr>
            <w:tcW w:w="1999" w:type="dxa"/>
          </w:tcPr>
          <w:p w14:paraId="51EDBD5E" w14:textId="77777777" w:rsidR="007D47AB" w:rsidRPr="007D47AB" w:rsidRDefault="007D47AB">
            <w:pPr>
              <w:rPr>
                <w:b/>
              </w:rPr>
            </w:pPr>
            <w:r w:rsidRPr="007D47AB">
              <w:rPr>
                <w:b/>
              </w:rPr>
              <w:t>Sequence: Shoulders, Marionette and Stop</w:t>
            </w:r>
          </w:p>
        </w:tc>
        <w:tc>
          <w:tcPr>
            <w:tcW w:w="3671" w:type="dxa"/>
          </w:tcPr>
          <w:p w14:paraId="2886AC52" w14:textId="64D34F28" w:rsidR="007D47AB" w:rsidRPr="002E0970" w:rsidRDefault="007D47AB" w:rsidP="002E0970">
            <w:pPr>
              <w:rPr>
                <w:i/>
              </w:rPr>
            </w:pPr>
            <w:r w:rsidRPr="002E0970">
              <w:rPr>
                <w:i/>
              </w:rPr>
              <w:t>Repeat the sequence: Shoulders, Marionette and Stop</w:t>
            </w:r>
            <w:r>
              <w:rPr>
                <w:i/>
              </w:rPr>
              <w:t xml:space="preserve"> a little faster and with flow (not stopping in between each move). Give the signal a little fast</w:t>
            </w:r>
            <w:r w:rsidR="008B3D4B">
              <w:rPr>
                <w:i/>
              </w:rPr>
              <w:t>er</w:t>
            </w:r>
            <w:r>
              <w:rPr>
                <w:i/>
              </w:rPr>
              <w:t xml:space="preserve"> by showing a rolling sign with hands.</w:t>
            </w:r>
          </w:p>
        </w:tc>
        <w:tc>
          <w:tcPr>
            <w:tcW w:w="2552" w:type="dxa"/>
          </w:tcPr>
          <w:p w14:paraId="2285C475" w14:textId="35936D58" w:rsidR="007D47AB" w:rsidRPr="002E0970" w:rsidRDefault="008B3D4B" w:rsidP="002E0970">
            <w:pPr>
              <w:rPr>
                <w:i/>
              </w:rPr>
            </w:pPr>
            <w:r>
              <w:rPr>
                <w:i/>
              </w:rPr>
              <w:t>Moving faster gives a sense of flow and wholeness in the body.</w:t>
            </w:r>
          </w:p>
        </w:tc>
      </w:tr>
      <w:tr w:rsidR="007D47AB" w14:paraId="5C5B0B60" w14:textId="00CE8B42" w:rsidTr="007D47AB">
        <w:tc>
          <w:tcPr>
            <w:tcW w:w="2977" w:type="dxa"/>
          </w:tcPr>
          <w:p w14:paraId="3F2F2C4F" w14:textId="77777777" w:rsidR="007D47AB" w:rsidRDefault="007D47AB">
            <w:pPr>
              <w:rPr>
                <w:noProof/>
              </w:rPr>
            </w:pPr>
            <w:r w:rsidRPr="006F0F4A">
              <w:rPr>
                <w:b/>
                <w:i/>
                <w:noProof/>
                <w:sz w:val="28"/>
                <w:szCs w:val="28"/>
              </w:rPr>
              <w:lastRenderedPageBreak/>
              <mc:AlternateContent>
                <mc:Choice Requires="wps">
                  <w:drawing>
                    <wp:anchor distT="0" distB="0" distL="114300" distR="114300" simplePos="0" relativeHeight="251679744" behindDoc="0" locked="0" layoutInCell="1" allowOverlap="1" wp14:anchorId="7FEF27E0" wp14:editId="78A6A5C1">
                      <wp:simplePos x="0" y="0"/>
                      <wp:positionH relativeFrom="column">
                        <wp:posOffset>980440</wp:posOffset>
                      </wp:positionH>
                      <wp:positionV relativeFrom="paragraph">
                        <wp:posOffset>25400</wp:posOffset>
                      </wp:positionV>
                      <wp:extent cx="774065" cy="1911350"/>
                      <wp:effectExtent l="50800" t="25400" r="64135" b="95250"/>
                      <wp:wrapThrough wrapText="bothSides">
                        <wp:wrapPolygon edited="0">
                          <wp:start x="17719" y="-287"/>
                          <wp:lineTo x="8505" y="-287"/>
                          <wp:lineTo x="8505" y="8898"/>
                          <wp:lineTo x="-1418" y="8898"/>
                          <wp:lineTo x="-1418" y="11482"/>
                          <wp:lineTo x="8505" y="13491"/>
                          <wp:lineTo x="8505" y="21528"/>
                          <wp:lineTo x="12758" y="22389"/>
                          <wp:lineTo x="22681" y="22389"/>
                          <wp:lineTo x="13467" y="18371"/>
                          <wp:lineTo x="13467" y="4306"/>
                          <wp:lineTo x="21972" y="0"/>
                          <wp:lineTo x="21972" y="-287"/>
                          <wp:lineTo x="17719" y="-287"/>
                        </wp:wrapPolygon>
                      </wp:wrapThrough>
                      <wp:docPr id="3" name="Left Brace 3"/>
                      <wp:cNvGraphicFramePr/>
                      <a:graphic xmlns:a="http://schemas.openxmlformats.org/drawingml/2006/main">
                        <a:graphicData uri="http://schemas.microsoft.com/office/word/2010/wordprocessingShape">
                          <wps:wsp>
                            <wps:cNvSpPr/>
                            <wps:spPr>
                              <a:xfrm>
                                <a:off x="0" y="0"/>
                                <a:ext cx="774065" cy="1911350"/>
                              </a:xfrm>
                              <a:prstGeom prst="leftBrace">
                                <a:avLst/>
                              </a:prstGeom>
                            </wps:spPr>
                            <wps:style>
                              <a:lnRef idx="2">
                                <a:schemeClr val="accent1"/>
                              </a:lnRef>
                              <a:fillRef idx="0">
                                <a:schemeClr val="accent1"/>
                              </a:fillRef>
                              <a:effectRef idx="1">
                                <a:schemeClr val="accent1"/>
                              </a:effectRef>
                              <a:fontRef idx="minor">
                                <a:schemeClr val="tx1"/>
                              </a:fontRef>
                            </wps:style>
                            <wps:txbx>
                              <w:txbxContent>
                                <w:p w14:paraId="6DABF952" w14:textId="77777777" w:rsidR="00975DDF" w:rsidRDefault="00975DDF" w:rsidP="006F0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27E0" id="Left Brace 3" o:spid="_x0000_s1026" type="#_x0000_t87" style="position:absolute;margin-left:77.2pt;margin-top:2pt;width:60.9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" adj="729" strokecolor="#4f81bd [3204]" strokeweight="2pt">
                      <v:shadow on="t" color="black" opacity="24903f" origin=",.5" offset="0,.55556mm"/>
                      <v:textbox>
                        <w:txbxContent>
                          <w:p w14:paraId="6DABF952" w14:textId="77777777" w:rsidR="00975DDF" w:rsidRDefault="00975DDF" w:rsidP="006F0F4A">
                            <w:pPr>
                              <w:jc w:val="center"/>
                            </w:pPr>
                          </w:p>
                        </w:txbxContent>
                      </v:textbox>
                      <w10:wrap type="through"/>
                    </v:shape>
                  </w:pict>
                </mc:Fallback>
              </mc:AlternateContent>
            </w:r>
          </w:p>
          <w:p w14:paraId="0FC3B4DC" w14:textId="77777777" w:rsidR="007D47AB" w:rsidRDefault="007D47AB">
            <w:pPr>
              <w:rPr>
                <w:noProof/>
              </w:rPr>
            </w:pPr>
          </w:p>
          <w:p w14:paraId="61FE0D73" w14:textId="77777777" w:rsidR="007D47AB" w:rsidRDefault="007D47AB">
            <w:pPr>
              <w:rPr>
                <w:noProof/>
              </w:rPr>
            </w:pPr>
          </w:p>
          <w:p w14:paraId="6A56D116" w14:textId="77777777" w:rsidR="007D47AB" w:rsidRPr="007D47AB" w:rsidRDefault="007D47AB" w:rsidP="006F0F4A">
            <w:pPr>
              <w:rPr>
                <w:b/>
                <w:i/>
                <w:noProof/>
              </w:rPr>
            </w:pPr>
            <w:r w:rsidRPr="007D47AB">
              <w:rPr>
                <w:b/>
                <w:i/>
                <w:noProof/>
              </w:rPr>
              <w:t>Joint Mobilization</w:t>
            </w:r>
          </w:p>
        </w:tc>
        <w:tc>
          <w:tcPr>
            <w:tcW w:w="1999" w:type="dxa"/>
            <w:tcBorders>
              <w:bottom w:val="single" w:sz="4" w:space="0" w:color="auto"/>
            </w:tcBorders>
          </w:tcPr>
          <w:p w14:paraId="1FA030CE" w14:textId="77777777" w:rsidR="007D47AB" w:rsidRPr="007D47AB" w:rsidRDefault="007D47AB">
            <w:pPr>
              <w:rPr>
                <w:b/>
              </w:rPr>
            </w:pPr>
            <w:r w:rsidRPr="007D47AB">
              <w:rPr>
                <w:noProof/>
              </w:rPr>
              <mc:AlternateContent>
                <mc:Choice Requires="wps">
                  <w:drawing>
                    <wp:anchor distT="0" distB="0" distL="114300" distR="114300" simplePos="0" relativeHeight="251678720" behindDoc="0" locked="0" layoutInCell="1" allowOverlap="1" wp14:anchorId="0112E0DC" wp14:editId="4C48F5BE">
                      <wp:simplePos x="0" y="0"/>
                      <wp:positionH relativeFrom="column">
                        <wp:posOffset>0</wp:posOffset>
                      </wp:positionH>
                      <wp:positionV relativeFrom="paragraph">
                        <wp:posOffset>0</wp:posOffset>
                      </wp:positionV>
                      <wp:extent cx="873125" cy="2997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873125" cy="299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DE5CAF" w14:textId="77777777" w:rsidR="00975DDF" w:rsidRPr="001521A7" w:rsidRDefault="00975DDF">
                                  <w:pPr>
                                    <w:rPr>
                                      <w:b/>
                                      <w:sz w:val="28"/>
                                      <w:szCs w:val="28"/>
                                    </w:rPr>
                                  </w:pPr>
                                  <w:r w:rsidRPr="00EE253A">
                                    <w:rPr>
                                      <w:b/>
                                      <w:sz w:val="28"/>
                                      <w:szCs w:val="28"/>
                                    </w:rPr>
                                    <w:t>Bounces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12E0DC" id="_x0000_t202" coordsize="21600,21600" o:spt="202" path="m,l,21600r21600,l21600,xe">
                      <v:stroke joinstyle="miter"/>
                      <v:path gradientshapeok="t" o:connecttype="rect"/>
                    </v:shapetype>
                    <v:shape id="Text Box 1" o:spid="_x0000_s1027" type="#_x0000_t202" style="position:absolute;margin-left:0;margin-top:0;width:68.75pt;height:23.6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" filled="f" stroked="f">
                      <v:textbox style="mso-fit-shape-to-text:t">
                        <w:txbxContent>
                          <w:p w14:paraId="37DE5CAF" w14:textId="77777777" w:rsidR="00975DDF" w:rsidRPr="001521A7" w:rsidRDefault="00975DDF">
                            <w:pPr>
                              <w:rPr>
                                <w:b/>
                                <w:sz w:val="28"/>
                                <w:szCs w:val="28"/>
                              </w:rPr>
                            </w:pPr>
                            <w:r w:rsidRPr="00EE253A">
                              <w:rPr>
                                <w:b/>
                                <w:sz w:val="28"/>
                                <w:szCs w:val="28"/>
                              </w:rPr>
                              <w:t>Bounces</w:t>
                            </w:r>
                          </w:p>
                        </w:txbxContent>
                      </v:textbox>
                      <w10:wrap type="square"/>
                    </v:shape>
                  </w:pict>
                </mc:Fallback>
              </mc:AlternateContent>
            </w:r>
          </w:p>
        </w:tc>
        <w:tc>
          <w:tcPr>
            <w:tcW w:w="3671" w:type="dxa"/>
            <w:tcBorders>
              <w:bottom w:val="single" w:sz="4" w:space="0" w:color="auto"/>
            </w:tcBorders>
          </w:tcPr>
          <w:p w14:paraId="5F7D1352" w14:textId="3BF6F0FA" w:rsidR="007D47AB" w:rsidRPr="00EE253A" w:rsidRDefault="007D47AB" w:rsidP="00EE253A">
            <w:pPr>
              <w:rPr>
                <w:i/>
              </w:rPr>
            </w:pPr>
            <w:r w:rsidRPr="00EE253A">
              <w:rPr>
                <w:i/>
              </w:rPr>
              <w:t>Bounce 4 times with feet in parallel position  (home). Then</w:t>
            </w:r>
            <w:r>
              <w:rPr>
                <w:i/>
              </w:rPr>
              <w:t xml:space="preserve"> </w:t>
            </w:r>
            <w:r w:rsidRPr="00EE253A">
              <w:rPr>
                <w:i/>
              </w:rPr>
              <w:t>open feet to a V with a wider stance. And repeat 4 bounces. The repeat this sequence in 2’s then 1’s end</w:t>
            </w:r>
            <w:r>
              <w:rPr>
                <w:i/>
              </w:rPr>
              <w:t>ing</w:t>
            </w:r>
            <w:r w:rsidRPr="00EE253A">
              <w:rPr>
                <w:i/>
              </w:rPr>
              <w:t xml:space="preserve"> with the feet in the V position</w:t>
            </w:r>
            <w:r>
              <w:rPr>
                <w:i/>
              </w:rPr>
              <w:t>. First count the bounces out loud and indicate 4, 2 and 1 with fingers. Then only prompt with fingers. Speed up showing the rolling signal.</w:t>
            </w:r>
          </w:p>
        </w:tc>
        <w:tc>
          <w:tcPr>
            <w:tcW w:w="2552" w:type="dxa"/>
            <w:tcBorders>
              <w:bottom w:val="single" w:sz="4" w:space="0" w:color="auto"/>
            </w:tcBorders>
          </w:tcPr>
          <w:p w14:paraId="3D4F5D27" w14:textId="77777777" w:rsidR="008B3D4B" w:rsidRDefault="008B3D4B" w:rsidP="00EE253A">
            <w:pPr>
              <w:rPr>
                <w:i/>
              </w:rPr>
            </w:pPr>
            <w:r w:rsidRPr="008B3D4B">
              <w:rPr>
                <w:i/>
              </w:rPr>
              <w:t>This activity connects mind and body with the faster weight shifts in combination with the diminishing numbers of repetitions</w:t>
            </w:r>
            <w:r>
              <w:rPr>
                <w:i/>
              </w:rPr>
              <w:t>.</w:t>
            </w:r>
          </w:p>
          <w:p w14:paraId="0EC112C9" w14:textId="27ADF1A6" w:rsidR="008B3D4B" w:rsidRPr="008B3D4B" w:rsidRDefault="008B3D4B" w:rsidP="00EE253A">
            <w:pPr>
              <w:rPr>
                <w:i/>
              </w:rPr>
            </w:pPr>
            <w:r>
              <w:rPr>
                <w:i/>
              </w:rPr>
              <w:t>The concentration needed to be accurate with the counting and actions brings a new focus to the group collectively.</w:t>
            </w:r>
          </w:p>
        </w:tc>
      </w:tr>
      <w:tr w:rsidR="007D47AB" w14:paraId="7207E530" w14:textId="1FFA5827" w:rsidTr="007D47AB">
        <w:tc>
          <w:tcPr>
            <w:tcW w:w="8647" w:type="dxa"/>
            <w:gridSpan w:val="3"/>
            <w:tcBorders>
              <w:bottom w:val="single" w:sz="4" w:space="0" w:color="auto"/>
            </w:tcBorders>
            <w:shd w:val="clear" w:color="auto" w:fill="A0A0A0"/>
          </w:tcPr>
          <w:p w14:paraId="2BD052DE" w14:textId="28B58546" w:rsidR="007D47AB" w:rsidRPr="007D47AB" w:rsidRDefault="007D47AB" w:rsidP="00EE253A">
            <w:pPr>
              <w:rPr>
                <w:i/>
              </w:rPr>
            </w:pPr>
          </w:p>
        </w:tc>
        <w:tc>
          <w:tcPr>
            <w:tcW w:w="2552" w:type="dxa"/>
            <w:tcBorders>
              <w:bottom w:val="single" w:sz="4" w:space="0" w:color="auto"/>
            </w:tcBorders>
            <w:shd w:val="clear" w:color="auto" w:fill="A0A0A0"/>
          </w:tcPr>
          <w:p w14:paraId="621498CF" w14:textId="77777777" w:rsidR="007D47AB" w:rsidRPr="00EE253A" w:rsidRDefault="007D47AB" w:rsidP="00EE253A">
            <w:pPr>
              <w:rPr>
                <w:i/>
              </w:rPr>
            </w:pPr>
          </w:p>
        </w:tc>
      </w:tr>
    </w:tbl>
    <w:p w14:paraId="0192657E" w14:textId="77777777" w:rsidR="007A532F" w:rsidRDefault="007A532F"/>
    <w:p w14:paraId="4EEE10EB" w14:textId="77777777" w:rsidR="007A532F" w:rsidRDefault="007A532F"/>
    <w:p w14:paraId="7854A624" w14:textId="77777777" w:rsidR="00CA4BD5" w:rsidRDefault="00CA4BD5"/>
    <w:p w14:paraId="1E0BDC91" w14:textId="77777777" w:rsidR="007A532F" w:rsidRDefault="007A532F"/>
    <w:tbl>
      <w:tblPr>
        <w:tblStyle w:val="TableGrid"/>
        <w:tblW w:w="11199" w:type="dxa"/>
        <w:tblInd w:w="-459" w:type="dxa"/>
        <w:tblLook w:val="04A0" w:firstRow="1" w:lastRow="0" w:firstColumn="1" w:lastColumn="0" w:noHBand="0" w:noVBand="1"/>
      </w:tblPr>
      <w:tblGrid>
        <w:gridCol w:w="2977"/>
        <w:gridCol w:w="1999"/>
        <w:gridCol w:w="3671"/>
        <w:gridCol w:w="2552"/>
      </w:tblGrid>
      <w:tr w:rsidR="007D47AB" w14:paraId="58E58368" w14:textId="4B372E14" w:rsidTr="007D47AB">
        <w:tc>
          <w:tcPr>
            <w:tcW w:w="2977" w:type="dxa"/>
            <w:vMerge w:val="restart"/>
          </w:tcPr>
          <w:p w14:paraId="33F05AC6" w14:textId="77777777" w:rsidR="007D47AB" w:rsidRDefault="007D47AB">
            <w:r w:rsidRPr="006F0F4A">
              <w:rPr>
                <w:b/>
                <w:i/>
                <w:noProof/>
                <w:sz w:val="28"/>
                <w:szCs w:val="28"/>
              </w:rPr>
              <mc:AlternateContent>
                <mc:Choice Requires="wps">
                  <w:drawing>
                    <wp:anchor distT="0" distB="0" distL="114300" distR="114300" simplePos="0" relativeHeight="251676672" behindDoc="0" locked="0" layoutInCell="1" allowOverlap="1" wp14:anchorId="26085F1B" wp14:editId="582E48F2">
                      <wp:simplePos x="0" y="0"/>
                      <wp:positionH relativeFrom="column">
                        <wp:posOffset>980440</wp:posOffset>
                      </wp:positionH>
                      <wp:positionV relativeFrom="paragraph">
                        <wp:posOffset>29210</wp:posOffset>
                      </wp:positionV>
                      <wp:extent cx="774065" cy="7508240"/>
                      <wp:effectExtent l="50800" t="25400" r="64135" b="111760"/>
                      <wp:wrapThrough wrapText="bothSides">
                        <wp:wrapPolygon edited="0">
                          <wp:start x="17719" y="-73"/>
                          <wp:lineTo x="8505" y="-73"/>
                          <wp:lineTo x="8505" y="10449"/>
                          <wp:lineTo x="-1418" y="10449"/>
                          <wp:lineTo x="-1418" y="10961"/>
                          <wp:lineTo x="8505" y="11618"/>
                          <wp:lineTo x="8505" y="21629"/>
                          <wp:lineTo x="12758" y="21848"/>
                          <wp:lineTo x="22681" y="21848"/>
                          <wp:lineTo x="22681" y="21702"/>
                          <wp:lineTo x="19137" y="21410"/>
                          <wp:lineTo x="12758" y="20972"/>
                          <wp:lineTo x="13467" y="1096"/>
                          <wp:lineTo x="21972" y="0"/>
                          <wp:lineTo x="21972" y="-73"/>
                          <wp:lineTo x="17719" y="-73"/>
                        </wp:wrapPolygon>
                      </wp:wrapThrough>
                      <wp:docPr id="4" name="Left Brace 4"/>
                      <wp:cNvGraphicFramePr/>
                      <a:graphic xmlns:a="http://schemas.openxmlformats.org/drawingml/2006/main">
                        <a:graphicData uri="http://schemas.microsoft.com/office/word/2010/wordprocessingShape">
                          <wps:wsp>
                            <wps:cNvSpPr/>
                            <wps:spPr>
                              <a:xfrm>
                                <a:off x="0" y="0"/>
                                <a:ext cx="774065" cy="7508240"/>
                              </a:xfrm>
                              <a:prstGeom prst="leftBrace">
                                <a:avLst/>
                              </a:prstGeom>
                            </wps:spPr>
                            <wps:style>
                              <a:lnRef idx="2">
                                <a:schemeClr val="accent1"/>
                              </a:lnRef>
                              <a:fillRef idx="0">
                                <a:schemeClr val="accent1"/>
                              </a:fillRef>
                              <a:effectRef idx="1">
                                <a:schemeClr val="accent1"/>
                              </a:effectRef>
                              <a:fontRef idx="minor">
                                <a:schemeClr val="tx1"/>
                              </a:fontRef>
                            </wps:style>
                            <wps:txbx>
                              <w:txbxContent>
                                <w:p w14:paraId="0A53D338" w14:textId="77777777" w:rsidR="00975DDF" w:rsidRDefault="00975DDF" w:rsidP="00F90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85F1B" id="Left Brace 4" o:spid="_x0000_s1028" type="#_x0000_t87" style="position:absolute;margin-left:77.2pt;margin-top:2.3pt;width:60.95pt;height:59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" adj="186" strokecolor="#4f81bd [3204]" strokeweight="2pt">
                      <v:shadow on="t" color="black" opacity="24903f" origin=",.5" offset="0,.55556mm"/>
                      <v:textbox>
                        <w:txbxContent>
                          <w:p w14:paraId="0A53D338" w14:textId="77777777" w:rsidR="00975DDF" w:rsidRDefault="00975DDF" w:rsidP="00F90FFD">
                            <w:pPr>
                              <w:jc w:val="center"/>
                            </w:pPr>
                          </w:p>
                        </w:txbxContent>
                      </v:textbox>
                      <w10:wrap type="through"/>
                    </v:shape>
                  </w:pict>
                </mc:Fallback>
              </mc:AlternateContent>
            </w:r>
          </w:p>
          <w:p w14:paraId="26D72CFB" w14:textId="77777777" w:rsidR="007D47AB" w:rsidRDefault="007D47AB"/>
          <w:p w14:paraId="27E564DD" w14:textId="77777777" w:rsidR="007D47AB" w:rsidRDefault="007D47AB"/>
          <w:p w14:paraId="265B374C" w14:textId="77777777" w:rsidR="007D47AB" w:rsidRDefault="007D47AB"/>
          <w:p w14:paraId="14651D41" w14:textId="77777777" w:rsidR="007D47AB" w:rsidRDefault="007D47AB"/>
          <w:p w14:paraId="061FF466" w14:textId="77777777" w:rsidR="007D47AB" w:rsidRDefault="007D47AB"/>
          <w:p w14:paraId="12EF9FDC" w14:textId="77777777" w:rsidR="007D47AB" w:rsidRDefault="007D47AB"/>
          <w:p w14:paraId="0DD4743F" w14:textId="77777777" w:rsidR="007D47AB" w:rsidRPr="007D47AB" w:rsidRDefault="007D47AB">
            <w:pPr>
              <w:rPr>
                <w:b/>
                <w:i/>
              </w:rPr>
            </w:pPr>
            <w:r w:rsidRPr="007D47AB">
              <w:rPr>
                <w:b/>
                <w:i/>
              </w:rPr>
              <w:t>Cardio Vascular</w:t>
            </w:r>
          </w:p>
        </w:tc>
        <w:tc>
          <w:tcPr>
            <w:tcW w:w="1999" w:type="dxa"/>
            <w:tcBorders>
              <w:bottom w:val="single" w:sz="4" w:space="0" w:color="auto"/>
            </w:tcBorders>
          </w:tcPr>
          <w:p w14:paraId="2A7C46A4" w14:textId="77777777" w:rsidR="007D47AB" w:rsidRPr="007D47AB" w:rsidRDefault="007D47AB">
            <w:pPr>
              <w:rPr>
                <w:b/>
              </w:rPr>
            </w:pPr>
            <w:r w:rsidRPr="007D47AB">
              <w:rPr>
                <w:b/>
              </w:rPr>
              <w:t>Throw the ball</w:t>
            </w:r>
          </w:p>
        </w:tc>
        <w:tc>
          <w:tcPr>
            <w:tcW w:w="3671" w:type="dxa"/>
            <w:tcBorders>
              <w:bottom w:val="single" w:sz="4" w:space="0" w:color="auto"/>
            </w:tcBorders>
          </w:tcPr>
          <w:p w14:paraId="7CAECC6E" w14:textId="77777777" w:rsidR="007D47AB" w:rsidRPr="006F0F4A" w:rsidRDefault="007D47AB" w:rsidP="006F0F4A">
            <w:pPr>
              <w:rPr>
                <w:i/>
              </w:rPr>
            </w:pPr>
            <w:r w:rsidRPr="006F0F4A">
              <w:rPr>
                <w:i/>
              </w:rPr>
              <w:t xml:space="preserve">Keeping the wide stance, throw an imaginary ball over the heard. Alternate sides but do not worry about sequencing left then right. </w:t>
            </w:r>
          </w:p>
        </w:tc>
        <w:tc>
          <w:tcPr>
            <w:tcW w:w="2552" w:type="dxa"/>
            <w:tcBorders>
              <w:bottom w:val="single" w:sz="4" w:space="0" w:color="auto"/>
            </w:tcBorders>
          </w:tcPr>
          <w:p w14:paraId="62769F33" w14:textId="77777777" w:rsidR="00CA4BD5" w:rsidRDefault="00CA4BD5" w:rsidP="00CA4BD5">
            <w:pPr>
              <w:rPr>
                <w:b/>
              </w:rPr>
            </w:pPr>
            <w:r w:rsidRPr="007D47AB">
              <w:rPr>
                <w:b/>
              </w:rPr>
              <w:t>Rationale</w:t>
            </w:r>
          </w:p>
          <w:p w14:paraId="1EEF9494" w14:textId="348A41C7" w:rsidR="007D47AB" w:rsidRPr="006F0F4A" w:rsidRDefault="007A532F" w:rsidP="006F0F4A">
            <w:pPr>
              <w:rPr>
                <w:i/>
              </w:rPr>
            </w:pPr>
            <w:r>
              <w:rPr>
                <w:i/>
              </w:rPr>
              <w:t>This action brings fast firing impulse to large muscle groups warming up the torso even further and demanding a sold anchoring in the legs.</w:t>
            </w:r>
          </w:p>
        </w:tc>
      </w:tr>
      <w:tr w:rsidR="007D47AB" w14:paraId="1F221030" w14:textId="6823A70A" w:rsidTr="007D47AB">
        <w:tc>
          <w:tcPr>
            <w:tcW w:w="2977" w:type="dxa"/>
            <w:vMerge/>
          </w:tcPr>
          <w:p w14:paraId="77EF18E6" w14:textId="77777777" w:rsidR="007D47AB" w:rsidRPr="006F0F4A" w:rsidRDefault="007D47AB">
            <w:pPr>
              <w:rPr>
                <w:b/>
                <w:i/>
                <w:noProof/>
                <w:sz w:val="28"/>
                <w:szCs w:val="28"/>
              </w:rPr>
            </w:pPr>
          </w:p>
        </w:tc>
        <w:tc>
          <w:tcPr>
            <w:tcW w:w="5670" w:type="dxa"/>
            <w:gridSpan w:val="2"/>
            <w:tcBorders>
              <w:bottom w:val="single" w:sz="4" w:space="0" w:color="auto"/>
            </w:tcBorders>
            <w:shd w:val="clear" w:color="auto" w:fill="A0A0A0"/>
          </w:tcPr>
          <w:p w14:paraId="2A9B33E1" w14:textId="77777777" w:rsidR="007D47AB" w:rsidRPr="007D47AB" w:rsidRDefault="007D47AB" w:rsidP="006F0F4A">
            <w:pPr>
              <w:rPr>
                <w:i/>
              </w:rPr>
            </w:pPr>
          </w:p>
        </w:tc>
        <w:tc>
          <w:tcPr>
            <w:tcW w:w="2552" w:type="dxa"/>
            <w:tcBorders>
              <w:bottom w:val="single" w:sz="4" w:space="0" w:color="auto"/>
            </w:tcBorders>
            <w:shd w:val="clear" w:color="auto" w:fill="A0A0A0"/>
          </w:tcPr>
          <w:p w14:paraId="3ACC0A18" w14:textId="77777777" w:rsidR="007D47AB" w:rsidRPr="006F0F4A" w:rsidRDefault="007D47AB" w:rsidP="006F0F4A">
            <w:pPr>
              <w:rPr>
                <w:i/>
              </w:rPr>
            </w:pPr>
          </w:p>
        </w:tc>
      </w:tr>
      <w:tr w:rsidR="007D47AB" w14:paraId="19329226" w14:textId="40ABFDEE" w:rsidTr="007D47AB">
        <w:tc>
          <w:tcPr>
            <w:tcW w:w="2977" w:type="dxa"/>
            <w:vMerge/>
            <w:tcBorders>
              <w:bottom w:val="single" w:sz="4" w:space="0" w:color="auto"/>
            </w:tcBorders>
          </w:tcPr>
          <w:p w14:paraId="78D3C5EB" w14:textId="77777777" w:rsidR="007D47AB" w:rsidRDefault="007D47AB"/>
        </w:tc>
        <w:tc>
          <w:tcPr>
            <w:tcW w:w="1999" w:type="dxa"/>
            <w:tcBorders>
              <w:bottom w:val="single" w:sz="4" w:space="0" w:color="auto"/>
            </w:tcBorders>
          </w:tcPr>
          <w:p w14:paraId="6F5CC952" w14:textId="77777777" w:rsidR="007D47AB" w:rsidRPr="007D47AB" w:rsidRDefault="007D47AB">
            <w:pPr>
              <w:rPr>
                <w:b/>
              </w:rPr>
            </w:pPr>
            <w:r w:rsidRPr="007D47AB">
              <w:rPr>
                <w:b/>
              </w:rPr>
              <w:t>Stop the traffic!</w:t>
            </w:r>
          </w:p>
        </w:tc>
        <w:tc>
          <w:tcPr>
            <w:tcW w:w="3671" w:type="dxa"/>
            <w:tcBorders>
              <w:bottom w:val="single" w:sz="4" w:space="0" w:color="auto"/>
            </w:tcBorders>
          </w:tcPr>
          <w:p w14:paraId="55A43FDB" w14:textId="77777777" w:rsidR="007D47AB" w:rsidRPr="006F0F4A" w:rsidRDefault="007D47AB" w:rsidP="006F0F4A">
            <w:pPr>
              <w:rPr>
                <w:i/>
              </w:rPr>
            </w:pPr>
            <w:r w:rsidRPr="006F0F4A">
              <w:rPr>
                <w:i/>
              </w:rPr>
              <w:t xml:space="preserve">With a wide stance, turn to the side in a lunge and hold one arm extended in front with palms pulled back and say “stop!”. Alternate sides but do not worry about sequencing left then right. </w:t>
            </w:r>
          </w:p>
        </w:tc>
        <w:tc>
          <w:tcPr>
            <w:tcW w:w="2552" w:type="dxa"/>
            <w:tcBorders>
              <w:bottom w:val="single" w:sz="4" w:space="0" w:color="auto"/>
            </w:tcBorders>
          </w:tcPr>
          <w:p w14:paraId="21396AAE" w14:textId="15A9CB63" w:rsidR="007D47AB" w:rsidRPr="006F0F4A" w:rsidRDefault="008B3D4B" w:rsidP="007A532F">
            <w:pPr>
              <w:rPr>
                <w:i/>
              </w:rPr>
            </w:pPr>
            <w:r>
              <w:rPr>
                <w:i/>
              </w:rPr>
              <w:t xml:space="preserve">This action </w:t>
            </w:r>
            <w:r w:rsidR="007A532F">
              <w:rPr>
                <w:i/>
              </w:rPr>
              <w:t>brings a deeper warm up to the legs and the deep lunges brings more weight bearing demands to each leg. It also brings a kind of agency in the mover as they imagine stopping traffic with the gesture.</w:t>
            </w:r>
          </w:p>
        </w:tc>
      </w:tr>
      <w:tr w:rsidR="007D47AB" w14:paraId="650FAA6B" w14:textId="32BE592C" w:rsidTr="007D47AB">
        <w:tc>
          <w:tcPr>
            <w:tcW w:w="2977" w:type="dxa"/>
            <w:vMerge/>
            <w:shd w:val="clear" w:color="auto" w:fill="A0A0A0"/>
          </w:tcPr>
          <w:p w14:paraId="441D6A43" w14:textId="77777777" w:rsidR="007D47AB" w:rsidRDefault="007D47AB"/>
        </w:tc>
        <w:tc>
          <w:tcPr>
            <w:tcW w:w="1999" w:type="dxa"/>
            <w:tcBorders>
              <w:bottom w:val="single" w:sz="4" w:space="0" w:color="auto"/>
            </w:tcBorders>
            <w:shd w:val="clear" w:color="auto" w:fill="A0A0A0"/>
          </w:tcPr>
          <w:p w14:paraId="3782577E" w14:textId="77777777" w:rsidR="007D47AB" w:rsidRPr="007D47AB" w:rsidRDefault="007D47AB">
            <w:pPr>
              <w:rPr>
                <w:b/>
              </w:rPr>
            </w:pPr>
          </w:p>
        </w:tc>
        <w:tc>
          <w:tcPr>
            <w:tcW w:w="3671" w:type="dxa"/>
            <w:tcBorders>
              <w:bottom w:val="single" w:sz="4" w:space="0" w:color="auto"/>
            </w:tcBorders>
            <w:shd w:val="clear" w:color="auto" w:fill="A0A0A0"/>
          </w:tcPr>
          <w:p w14:paraId="1E635DBC" w14:textId="77777777" w:rsidR="007D47AB" w:rsidRPr="006F0F4A" w:rsidRDefault="007D47AB" w:rsidP="006F0F4A">
            <w:pPr>
              <w:rPr>
                <w:i/>
              </w:rPr>
            </w:pPr>
          </w:p>
        </w:tc>
        <w:tc>
          <w:tcPr>
            <w:tcW w:w="2552" w:type="dxa"/>
            <w:tcBorders>
              <w:bottom w:val="single" w:sz="4" w:space="0" w:color="auto"/>
            </w:tcBorders>
            <w:shd w:val="clear" w:color="auto" w:fill="A0A0A0"/>
          </w:tcPr>
          <w:p w14:paraId="4B6FBD28" w14:textId="77777777" w:rsidR="007D47AB" w:rsidRPr="006F0F4A" w:rsidRDefault="007D47AB" w:rsidP="006F0F4A">
            <w:pPr>
              <w:rPr>
                <w:i/>
              </w:rPr>
            </w:pPr>
          </w:p>
        </w:tc>
      </w:tr>
      <w:tr w:rsidR="007D47AB" w14:paraId="0C974478" w14:textId="18B88F03" w:rsidTr="007D47AB">
        <w:tc>
          <w:tcPr>
            <w:tcW w:w="2977" w:type="dxa"/>
            <w:vMerge/>
          </w:tcPr>
          <w:p w14:paraId="2509C2C2" w14:textId="77777777" w:rsidR="007D47AB" w:rsidRDefault="007D47AB"/>
        </w:tc>
        <w:tc>
          <w:tcPr>
            <w:tcW w:w="1999" w:type="dxa"/>
            <w:tcBorders>
              <w:bottom w:val="single" w:sz="4" w:space="0" w:color="auto"/>
            </w:tcBorders>
          </w:tcPr>
          <w:p w14:paraId="028157EF" w14:textId="77777777" w:rsidR="007D47AB" w:rsidRPr="007D47AB" w:rsidRDefault="007D47AB">
            <w:pPr>
              <w:rPr>
                <w:b/>
              </w:rPr>
            </w:pPr>
            <w:r w:rsidRPr="007D47AB">
              <w:rPr>
                <w:b/>
              </w:rPr>
              <w:t>Who’s there?</w:t>
            </w:r>
          </w:p>
        </w:tc>
        <w:tc>
          <w:tcPr>
            <w:tcW w:w="3671" w:type="dxa"/>
            <w:tcBorders>
              <w:bottom w:val="single" w:sz="4" w:space="0" w:color="auto"/>
            </w:tcBorders>
          </w:tcPr>
          <w:p w14:paraId="37171BEE" w14:textId="77777777" w:rsidR="007D47AB" w:rsidRPr="006F0F4A" w:rsidRDefault="007D47AB">
            <w:pPr>
              <w:rPr>
                <w:i/>
              </w:rPr>
            </w:pPr>
            <w:r w:rsidRPr="006F0F4A">
              <w:rPr>
                <w:i/>
              </w:rPr>
              <w:t>In a wide stance with both legs bent look over the shoulder and say “Who’s there?!”. Alternate sides but do not worry about sequencing left then right.</w:t>
            </w:r>
          </w:p>
        </w:tc>
        <w:tc>
          <w:tcPr>
            <w:tcW w:w="2552" w:type="dxa"/>
            <w:tcBorders>
              <w:bottom w:val="single" w:sz="4" w:space="0" w:color="auto"/>
            </w:tcBorders>
          </w:tcPr>
          <w:p w14:paraId="445C4656" w14:textId="77777777" w:rsidR="007D47AB" w:rsidRDefault="007A532F">
            <w:pPr>
              <w:rPr>
                <w:i/>
              </w:rPr>
            </w:pPr>
            <w:r>
              <w:rPr>
                <w:i/>
              </w:rPr>
              <w:t>This action brings a deep spiral in the back creating space between the vertebrae as well as warming up hips knees and ankles as they mobilize and stabilize this three dimensional move.</w:t>
            </w:r>
          </w:p>
          <w:p w14:paraId="7B5313A5" w14:textId="533B364F" w:rsidR="00127C27" w:rsidRPr="006F0F4A" w:rsidRDefault="00127C27">
            <w:pPr>
              <w:rPr>
                <w:i/>
              </w:rPr>
            </w:pPr>
            <w:r>
              <w:rPr>
                <w:i/>
              </w:rPr>
              <w:t>“who’s there?” enforces a sense of heightened curiosity.</w:t>
            </w:r>
          </w:p>
        </w:tc>
      </w:tr>
      <w:tr w:rsidR="007D47AB" w14:paraId="4417F864" w14:textId="3D258B91" w:rsidTr="007D47AB">
        <w:tc>
          <w:tcPr>
            <w:tcW w:w="2977" w:type="dxa"/>
            <w:vMerge/>
          </w:tcPr>
          <w:p w14:paraId="222A7342" w14:textId="77777777" w:rsidR="007D47AB" w:rsidRDefault="007D47AB"/>
        </w:tc>
        <w:tc>
          <w:tcPr>
            <w:tcW w:w="5670" w:type="dxa"/>
            <w:gridSpan w:val="2"/>
            <w:tcBorders>
              <w:bottom w:val="single" w:sz="4" w:space="0" w:color="auto"/>
            </w:tcBorders>
            <w:shd w:val="clear" w:color="auto" w:fill="A0A0A0"/>
          </w:tcPr>
          <w:p w14:paraId="51945F47" w14:textId="77777777" w:rsidR="007D47AB" w:rsidRPr="007D47AB" w:rsidRDefault="007D47AB">
            <w:pPr>
              <w:rPr>
                <w:i/>
              </w:rPr>
            </w:pPr>
          </w:p>
        </w:tc>
        <w:tc>
          <w:tcPr>
            <w:tcW w:w="2552" w:type="dxa"/>
            <w:tcBorders>
              <w:bottom w:val="single" w:sz="4" w:space="0" w:color="auto"/>
            </w:tcBorders>
            <w:shd w:val="clear" w:color="auto" w:fill="A0A0A0"/>
          </w:tcPr>
          <w:p w14:paraId="6467FF6F" w14:textId="77777777" w:rsidR="007D47AB" w:rsidRPr="006F0F4A" w:rsidRDefault="007D47AB">
            <w:pPr>
              <w:rPr>
                <w:i/>
              </w:rPr>
            </w:pPr>
          </w:p>
        </w:tc>
      </w:tr>
      <w:tr w:rsidR="007D47AB" w14:paraId="1C51765E" w14:textId="04BF234A" w:rsidTr="007D47AB">
        <w:tc>
          <w:tcPr>
            <w:tcW w:w="2977" w:type="dxa"/>
            <w:vMerge/>
            <w:tcBorders>
              <w:bottom w:val="single" w:sz="4" w:space="0" w:color="auto"/>
            </w:tcBorders>
          </w:tcPr>
          <w:p w14:paraId="66A0E6BF" w14:textId="77777777" w:rsidR="007D47AB" w:rsidRDefault="007D47AB"/>
        </w:tc>
        <w:tc>
          <w:tcPr>
            <w:tcW w:w="1999" w:type="dxa"/>
            <w:tcBorders>
              <w:bottom w:val="single" w:sz="4" w:space="0" w:color="auto"/>
            </w:tcBorders>
          </w:tcPr>
          <w:p w14:paraId="45C12619" w14:textId="77777777" w:rsidR="007D47AB" w:rsidRPr="007D47AB" w:rsidRDefault="007D47AB">
            <w:pPr>
              <w:rPr>
                <w:b/>
              </w:rPr>
            </w:pPr>
            <w:r w:rsidRPr="007D47AB">
              <w:rPr>
                <w:b/>
              </w:rPr>
              <w:t>It’s ME!</w:t>
            </w:r>
          </w:p>
        </w:tc>
        <w:tc>
          <w:tcPr>
            <w:tcW w:w="3671" w:type="dxa"/>
            <w:tcBorders>
              <w:bottom w:val="single" w:sz="4" w:space="0" w:color="auto"/>
            </w:tcBorders>
          </w:tcPr>
          <w:p w14:paraId="23084D59" w14:textId="77777777" w:rsidR="00154944" w:rsidRPr="00154944" w:rsidRDefault="00154944" w:rsidP="00154944">
            <w:pPr>
              <w:rPr>
                <w:b/>
              </w:rPr>
            </w:pPr>
            <w:r w:rsidRPr="00154944">
              <w:rPr>
                <w:b/>
              </w:rPr>
              <w:t>Directions</w:t>
            </w:r>
          </w:p>
          <w:p w14:paraId="1DDF5876" w14:textId="0B877280" w:rsidR="007D47AB" w:rsidRPr="00F90FFD" w:rsidRDefault="007D47AB">
            <w:pPr>
              <w:rPr>
                <w:i/>
              </w:rPr>
            </w:pPr>
            <w:r w:rsidRPr="00F90FFD">
              <w:rPr>
                <w:i/>
              </w:rPr>
              <w:t>Bring feet back to home position</w:t>
            </w:r>
            <w:r>
              <w:rPr>
                <w:i/>
              </w:rPr>
              <w:t>, stretch legs</w:t>
            </w:r>
            <w:r w:rsidRPr="00F90FFD">
              <w:rPr>
                <w:i/>
              </w:rPr>
              <w:t xml:space="preserve"> and reach both hands up to the ceiling and say “It’s ME!” then take both hands down to the floor and repeat 4 times</w:t>
            </w:r>
            <w:r>
              <w:rPr>
                <w:i/>
              </w:rPr>
              <w:t>.</w:t>
            </w:r>
          </w:p>
        </w:tc>
        <w:tc>
          <w:tcPr>
            <w:tcW w:w="2552" w:type="dxa"/>
            <w:tcBorders>
              <w:bottom w:val="single" w:sz="4" w:space="0" w:color="auto"/>
            </w:tcBorders>
          </w:tcPr>
          <w:p w14:paraId="33B978D1" w14:textId="2C006436" w:rsidR="007D47AB" w:rsidRPr="00F90FFD" w:rsidRDefault="007A532F">
            <w:pPr>
              <w:rPr>
                <w:i/>
              </w:rPr>
            </w:pPr>
            <w:r>
              <w:rPr>
                <w:i/>
              </w:rPr>
              <w:t>This move brings pride into the body as it harkens back to a place where we are happy to draw attention to ourselves. The changing levels quickly increase heart rate and warms up knees hip and ankle joints.</w:t>
            </w:r>
          </w:p>
        </w:tc>
      </w:tr>
      <w:tr w:rsidR="007D47AB" w14:paraId="5F39AA18" w14:textId="77777777" w:rsidTr="007D47AB">
        <w:tc>
          <w:tcPr>
            <w:tcW w:w="11199" w:type="dxa"/>
            <w:gridSpan w:val="4"/>
            <w:tcBorders>
              <w:bottom w:val="single" w:sz="4" w:space="0" w:color="auto"/>
            </w:tcBorders>
            <w:shd w:val="clear" w:color="auto" w:fill="A0A0A0"/>
          </w:tcPr>
          <w:p w14:paraId="5263F1A2" w14:textId="77777777" w:rsidR="007D47AB" w:rsidRDefault="007D47AB">
            <w:pPr>
              <w:rPr>
                <w:i/>
              </w:rPr>
            </w:pPr>
          </w:p>
        </w:tc>
      </w:tr>
      <w:tr w:rsidR="007D47AB" w14:paraId="6C8164CE" w14:textId="3CB4EB5B" w:rsidTr="007D47AB">
        <w:tc>
          <w:tcPr>
            <w:tcW w:w="2977" w:type="dxa"/>
            <w:tcBorders>
              <w:bottom w:val="single" w:sz="4" w:space="0" w:color="auto"/>
            </w:tcBorders>
          </w:tcPr>
          <w:p w14:paraId="5A5DEB3A" w14:textId="77777777" w:rsidR="007D47AB" w:rsidRPr="007D47AB" w:rsidRDefault="007D47AB">
            <w:pPr>
              <w:rPr>
                <w:b/>
                <w:i/>
              </w:rPr>
            </w:pPr>
            <w:r w:rsidRPr="007D47AB">
              <w:rPr>
                <w:b/>
                <w:i/>
                <w:noProof/>
              </w:rPr>
              <mc:AlternateContent>
                <mc:Choice Requires="wps">
                  <w:drawing>
                    <wp:anchor distT="0" distB="0" distL="114300" distR="114300" simplePos="0" relativeHeight="251677696" behindDoc="0" locked="0" layoutInCell="1" allowOverlap="1" wp14:anchorId="5A256634" wp14:editId="34A04D6F">
                      <wp:simplePos x="0" y="0"/>
                      <wp:positionH relativeFrom="column">
                        <wp:posOffset>980440</wp:posOffset>
                      </wp:positionH>
                      <wp:positionV relativeFrom="paragraph">
                        <wp:posOffset>25400</wp:posOffset>
                      </wp:positionV>
                      <wp:extent cx="774065" cy="807085"/>
                      <wp:effectExtent l="50800" t="25400" r="64135" b="107315"/>
                      <wp:wrapThrough wrapText="bothSides">
                        <wp:wrapPolygon edited="0">
                          <wp:start x="17719" y="-680"/>
                          <wp:lineTo x="4961" y="-680"/>
                          <wp:lineTo x="4961" y="10197"/>
                          <wp:lineTo x="-1418" y="10197"/>
                          <wp:lineTo x="-1418" y="12916"/>
                          <wp:lineTo x="11340" y="23113"/>
                          <wp:lineTo x="12758" y="23792"/>
                          <wp:lineTo x="22681" y="23792"/>
                          <wp:lineTo x="21972" y="21753"/>
                          <wp:lineTo x="21972" y="21073"/>
                          <wp:lineTo x="13467" y="10197"/>
                          <wp:lineTo x="21972" y="0"/>
                          <wp:lineTo x="21972" y="-680"/>
                          <wp:lineTo x="17719" y="-680"/>
                        </wp:wrapPolygon>
                      </wp:wrapThrough>
                      <wp:docPr id="6" name="Left Brace 6"/>
                      <wp:cNvGraphicFramePr/>
                      <a:graphic xmlns:a="http://schemas.openxmlformats.org/drawingml/2006/main">
                        <a:graphicData uri="http://schemas.microsoft.com/office/word/2010/wordprocessingShape">
                          <wps:wsp>
                            <wps:cNvSpPr/>
                            <wps:spPr>
                              <a:xfrm>
                                <a:off x="0" y="0"/>
                                <a:ext cx="774065" cy="807085"/>
                              </a:xfrm>
                              <a:prstGeom prst="leftBrace">
                                <a:avLst>
                                  <a:gd name="adj1" fmla="val 8333"/>
                                  <a:gd name="adj2" fmla="val 51565"/>
                                </a:avLst>
                              </a:prstGeom>
                            </wps:spPr>
                            <wps:style>
                              <a:lnRef idx="2">
                                <a:schemeClr val="accent1"/>
                              </a:lnRef>
                              <a:fillRef idx="0">
                                <a:schemeClr val="accent1"/>
                              </a:fillRef>
                              <a:effectRef idx="1">
                                <a:schemeClr val="accent1"/>
                              </a:effectRef>
                              <a:fontRef idx="minor">
                                <a:schemeClr val="tx1"/>
                              </a:fontRef>
                            </wps:style>
                            <wps:txbx>
                              <w:txbxContent>
                                <w:p w14:paraId="7F220C98" w14:textId="77777777" w:rsidR="00975DDF" w:rsidRDefault="00975DDF" w:rsidP="00F90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6634" id="Left Brace 6" o:spid="_x0000_s1029" type="#_x0000_t87" style="position:absolute;margin-left:77.2pt;margin-top:2pt;width:60.95pt;height:6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" adj="1726,11138" strokecolor="#4f81bd [3204]" strokeweight="2pt">
                      <v:shadow on="t" color="black" opacity="24903f" origin=",.5" offset="0,.55556mm"/>
                      <v:textbox>
                        <w:txbxContent>
                          <w:p w14:paraId="7F220C98" w14:textId="77777777" w:rsidR="00975DDF" w:rsidRDefault="00975DDF" w:rsidP="00F90FFD">
                            <w:pPr>
                              <w:jc w:val="center"/>
                            </w:pPr>
                          </w:p>
                        </w:txbxContent>
                      </v:textbox>
                      <w10:wrap type="through"/>
                    </v:shape>
                  </w:pict>
                </mc:Fallback>
              </mc:AlternateContent>
            </w:r>
            <w:r w:rsidRPr="007D47AB">
              <w:rPr>
                <w:b/>
                <w:i/>
              </w:rPr>
              <w:t>Warm down</w:t>
            </w:r>
          </w:p>
        </w:tc>
        <w:tc>
          <w:tcPr>
            <w:tcW w:w="1999" w:type="dxa"/>
            <w:tcBorders>
              <w:bottom w:val="single" w:sz="4" w:space="0" w:color="auto"/>
            </w:tcBorders>
          </w:tcPr>
          <w:p w14:paraId="6015FC6A" w14:textId="77777777" w:rsidR="007D47AB" w:rsidRPr="007D47AB" w:rsidRDefault="007D47AB">
            <w:pPr>
              <w:rPr>
                <w:b/>
              </w:rPr>
            </w:pPr>
            <w:r w:rsidRPr="007D47AB">
              <w:rPr>
                <w:b/>
              </w:rPr>
              <w:t>Table cloth</w:t>
            </w:r>
          </w:p>
        </w:tc>
        <w:tc>
          <w:tcPr>
            <w:tcW w:w="3671" w:type="dxa"/>
            <w:tcBorders>
              <w:bottom w:val="single" w:sz="4" w:space="0" w:color="auto"/>
            </w:tcBorders>
          </w:tcPr>
          <w:p w14:paraId="4681615F" w14:textId="4E50293B" w:rsidR="007D47AB" w:rsidRPr="00F90FFD" w:rsidRDefault="007D47AB">
            <w:pPr>
              <w:rPr>
                <w:i/>
              </w:rPr>
            </w:pPr>
            <w:r>
              <w:rPr>
                <w:i/>
              </w:rPr>
              <w:t xml:space="preserve">Feet in V position, </w:t>
            </w:r>
            <w:r w:rsidRPr="00F90FFD">
              <w:rPr>
                <w:i/>
              </w:rPr>
              <w:t>wide stance and legs bent, spread both hands and arms out in front of the body slowly.</w:t>
            </w:r>
          </w:p>
        </w:tc>
        <w:tc>
          <w:tcPr>
            <w:tcW w:w="2552" w:type="dxa"/>
            <w:tcBorders>
              <w:bottom w:val="single" w:sz="4" w:space="0" w:color="auto"/>
            </w:tcBorders>
          </w:tcPr>
          <w:p w14:paraId="03B5E69E" w14:textId="55139935" w:rsidR="007D47AB" w:rsidRDefault="007A532F">
            <w:pPr>
              <w:rPr>
                <w:i/>
              </w:rPr>
            </w:pPr>
            <w:r>
              <w:rPr>
                <w:i/>
              </w:rPr>
              <w:t>This brings a calming the body after the fast firing moves which can sometimes make one feel ‘jangled’</w:t>
            </w:r>
          </w:p>
        </w:tc>
      </w:tr>
    </w:tbl>
    <w:p w14:paraId="59EF6FC7" w14:textId="77777777" w:rsidR="00FA7BC6" w:rsidRDefault="00FA7BC6"/>
    <w:p w14:paraId="7E4D272F" w14:textId="77777777" w:rsidR="00975DDF" w:rsidRDefault="00975DDF"/>
    <w:p w14:paraId="70E5378C" w14:textId="77777777" w:rsidR="00975DDF" w:rsidRDefault="00975DDF"/>
    <w:p w14:paraId="2490F145" w14:textId="77777777" w:rsidR="00975DDF" w:rsidRDefault="00975DDF"/>
    <w:p w14:paraId="67849DD6" w14:textId="77777777" w:rsidR="00975DDF" w:rsidRDefault="00975DDF"/>
    <w:tbl>
      <w:tblPr>
        <w:tblStyle w:val="TableGrid"/>
        <w:tblW w:w="11213" w:type="dxa"/>
        <w:tblInd w:w="-459" w:type="dxa"/>
        <w:tblLayout w:type="fixed"/>
        <w:tblLook w:val="04A0" w:firstRow="1" w:lastRow="0" w:firstColumn="1" w:lastColumn="0" w:noHBand="0" w:noVBand="1"/>
      </w:tblPr>
      <w:tblGrid>
        <w:gridCol w:w="2977"/>
        <w:gridCol w:w="1901"/>
        <w:gridCol w:w="3769"/>
        <w:gridCol w:w="2566"/>
      </w:tblGrid>
      <w:tr w:rsidR="007D47AB" w14:paraId="2C3EFCC3" w14:textId="7E1D776E" w:rsidTr="00154944">
        <w:tc>
          <w:tcPr>
            <w:tcW w:w="2977" w:type="dxa"/>
            <w:vMerge w:val="restart"/>
          </w:tcPr>
          <w:p w14:paraId="51A00713" w14:textId="77777777" w:rsidR="007D47AB" w:rsidRPr="007D47AB" w:rsidRDefault="007D47AB">
            <w:pPr>
              <w:rPr>
                <w:b/>
                <w:i/>
              </w:rPr>
            </w:pPr>
            <w:r w:rsidRPr="007D47AB">
              <w:rPr>
                <w:b/>
                <w:i/>
                <w:noProof/>
              </w:rPr>
              <mc:AlternateContent>
                <mc:Choice Requires="wps">
                  <w:drawing>
                    <wp:anchor distT="0" distB="0" distL="114300" distR="114300" simplePos="0" relativeHeight="251681792" behindDoc="0" locked="0" layoutInCell="1" allowOverlap="1" wp14:anchorId="03D8D180" wp14:editId="27771100">
                      <wp:simplePos x="0" y="0"/>
                      <wp:positionH relativeFrom="column">
                        <wp:posOffset>980440</wp:posOffset>
                      </wp:positionH>
                      <wp:positionV relativeFrom="paragraph">
                        <wp:posOffset>-1052830</wp:posOffset>
                      </wp:positionV>
                      <wp:extent cx="774065" cy="9226550"/>
                      <wp:effectExtent l="50800" t="25400" r="64135" b="95250"/>
                      <wp:wrapThrough wrapText="bothSides">
                        <wp:wrapPolygon edited="0">
                          <wp:start x="17719" y="-59"/>
                          <wp:lineTo x="8505" y="-59"/>
                          <wp:lineTo x="8505" y="10406"/>
                          <wp:lineTo x="-1418" y="10406"/>
                          <wp:lineTo x="-1418" y="10941"/>
                          <wp:lineTo x="8505" y="11357"/>
                          <wp:lineTo x="8505" y="21585"/>
                          <wp:lineTo x="12758" y="21764"/>
                          <wp:lineTo x="22681" y="21764"/>
                          <wp:lineTo x="13467" y="20931"/>
                          <wp:lineTo x="13467" y="892"/>
                          <wp:lineTo x="21972" y="0"/>
                          <wp:lineTo x="21972" y="-59"/>
                          <wp:lineTo x="17719" y="-59"/>
                        </wp:wrapPolygon>
                      </wp:wrapThrough>
                      <wp:docPr id="9" name="Left Brace 9"/>
                      <wp:cNvGraphicFramePr/>
                      <a:graphic xmlns:a="http://schemas.openxmlformats.org/drawingml/2006/main">
                        <a:graphicData uri="http://schemas.microsoft.com/office/word/2010/wordprocessingShape">
                          <wps:wsp>
                            <wps:cNvSpPr/>
                            <wps:spPr>
                              <a:xfrm>
                                <a:off x="0" y="0"/>
                                <a:ext cx="774065" cy="9226550"/>
                              </a:xfrm>
                              <a:prstGeom prst="leftBrace">
                                <a:avLst/>
                              </a:prstGeom>
                            </wps:spPr>
                            <wps:style>
                              <a:lnRef idx="2">
                                <a:schemeClr val="accent1"/>
                              </a:lnRef>
                              <a:fillRef idx="0">
                                <a:schemeClr val="accent1"/>
                              </a:fillRef>
                              <a:effectRef idx="1">
                                <a:schemeClr val="accent1"/>
                              </a:effectRef>
                              <a:fontRef idx="minor">
                                <a:schemeClr val="tx1"/>
                              </a:fontRef>
                            </wps:style>
                            <wps:txbx>
                              <w:txbxContent>
                                <w:p w14:paraId="305D2B0D" w14:textId="77777777" w:rsidR="00975DDF" w:rsidRDefault="00975DDF" w:rsidP="00FA7B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D180" id="Left Brace 9" o:spid="_x0000_s1030" type="#_x0000_t87" style="position:absolute;margin-left:77.2pt;margin-top:-82.9pt;width:60.95pt;height:7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" adj="151" strokecolor="#4f81bd [3204]" strokeweight="2pt">
                      <v:shadow on="t" color="black" opacity="24903f" origin=",.5" offset="0,.55556mm"/>
                      <v:textbox>
                        <w:txbxContent>
                          <w:p w14:paraId="305D2B0D" w14:textId="77777777" w:rsidR="00975DDF" w:rsidRDefault="00975DDF" w:rsidP="00FA7BC6">
                            <w:pPr>
                              <w:jc w:val="center"/>
                            </w:pPr>
                          </w:p>
                        </w:txbxContent>
                      </v:textbox>
                      <w10:wrap type="through"/>
                    </v:shape>
                  </w:pict>
                </mc:Fallback>
              </mc:AlternateContent>
            </w:r>
            <w:r w:rsidRPr="007D47AB">
              <w:rPr>
                <w:b/>
                <w:i/>
              </w:rPr>
              <w:t>Voice</w:t>
            </w:r>
          </w:p>
        </w:tc>
        <w:tc>
          <w:tcPr>
            <w:tcW w:w="1901" w:type="dxa"/>
            <w:tcBorders>
              <w:bottom w:val="single" w:sz="4" w:space="0" w:color="auto"/>
            </w:tcBorders>
          </w:tcPr>
          <w:p w14:paraId="033C3F52" w14:textId="77777777" w:rsidR="007D47AB" w:rsidRPr="007D47AB" w:rsidRDefault="007D47AB">
            <w:pPr>
              <w:rPr>
                <w:b/>
              </w:rPr>
            </w:pPr>
            <w:r w:rsidRPr="007D47AB">
              <w:rPr>
                <w:b/>
              </w:rPr>
              <w:t>Vocal slide</w:t>
            </w:r>
          </w:p>
        </w:tc>
        <w:tc>
          <w:tcPr>
            <w:tcW w:w="3769" w:type="dxa"/>
            <w:tcBorders>
              <w:bottom w:val="single" w:sz="4" w:space="0" w:color="auto"/>
            </w:tcBorders>
          </w:tcPr>
          <w:p w14:paraId="108C1279" w14:textId="77777777" w:rsidR="00154944" w:rsidRPr="00154944" w:rsidRDefault="00154944" w:rsidP="00154944">
            <w:pPr>
              <w:rPr>
                <w:b/>
              </w:rPr>
            </w:pPr>
            <w:r w:rsidRPr="00154944">
              <w:rPr>
                <w:b/>
              </w:rPr>
              <w:t>Directions</w:t>
            </w:r>
          </w:p>
          <w:p w14:paraId="3955D0FB" w14:textId="6B9956EE" w:rsidR="007D47AB" w:rsidRPr="0069721F" w:rsidRDefault="007D47AB" w:rsidP="00AF0E5E">
            <w:pPr>
              <w:rPr>
                <w:i/>
              </w:rPr>
            </w:pPr>
            <w:r w:rsidRPr="0069721F">
              <w:rPr>
                <w:i/>
              </w:rPr>
              <w:t xml:space="preserve">Using the same movements for It’s ME, slide both hands on an imaginary line </w:t>
            </w:r>
            <w:r>
              <w:rPr>
                <w:i/>
              </w:rPr>
              <w:t xml:space="preserve">towards the ceiling </w:t>
            </w:r>
            <w:r w:rsidRPr="0069721F">
              <w:rPr>
                <w:i/>
              </w:rPr>
              <w:t>and match this with a sliding scale up and then the opposite with the voice and arms sliding down.</w:t>
            </w:r>
          </w:p>
        </w:tc>
        <w:tc>
          <w:tcPr>
            <w:tcW w:w="2566" w:type="dxa"/>
            <w:tcBorders>
              <w:bottom w:val="single" w:sz="4" w:space="0" w:color="auto"/>
            </w:tcBorders>
          </w:tcPr>
          <w:p w14:paraId="166A5E16" w14:textId="77777777" w:rsidR="007D47AB" w:rsidRDefault="007D47AB" w:rsidP="00AF0E5E">
            <w:pPr>
              <w:rPr>
                <w:b/>
              </w:rPr>
            </w:pPr>
            <w:r w:rsidRPr="007D47AB">
              <w:rPr>
                <w:b/>
              </w:rPr>
              <w:t>Rationale</w:t>
            </w:r>
          </w:p>
          <w:p w14:paraId="4B7BA70E" w14:textId="7619847B" w:rsidR="008D1A46" w:rsidRPr="008D1A46" w:rsidRDefault="008D1A46" w:rsidP="00AF0E5E">
            <w:pPr>
              <w:rPr>
                <w:i/>
              </w:rPr>
            </w:pPr>
            <w:r w:rsidRPr="008D1A46">
              <w:rPr>
                <w:i/>
              </w:rPr>
              <w:t>This vocal action warms up the vocal cords in</w:t>
            </w:r>
            <w:r>
              <w:rPr>
                <w:i/>
              </w:rPr>
              <w:t xml:space="preserve"> </w:t>
            </w:r>
            <w:r w:rsidRPr="008D1A46">
              <w:rPr>
                <w:i/>
              </w:rPr>
              <w:t>an organic and fluid way with a clear parallel image of the scale though the physical action</w:t>
            </w:r>
            <w:r>
              <w:rPr>
                <w:i/>
              </w:rPr>
              <w:t>.</w:t>
            </w:r>
          </w:p>
        </w:tc>
      </w:tr>
      <w:tr w:rsidR="007D47AB" w14:paraId="7D711F5E" w14:textId="61C493BC" w:rsidTr="00154944">
        <w:tc>
          <w:tcPr>
            <w:tcW w:w="2977" w:type="dxa"/>
            <w:vMerge/>
          </w:tcPr>
          <w:p w14:paraId="07738B93" w14:textId="77777777" w:rsidR="007D47AB" w:rsidRPr="00A242EF" w:rsidRDefault="007D47AB">
            <w:pPr>
              <w:rPr>
                <w:b/>
                <w:i/>
                <w:sz w:val="32"/>
                <w:szCs w:val="32"/>
              </w:rPr>
            </w:pPr>
          </w:p>
        </w:tc>
        <w:tc>
          <w:tcPr>
            <w:tcW w:w="5670" w:type="dxa"/>
            <w:gridSpan w:val="2"/>
            <w:shd w:val="clear" w:color="auto" w:fill="A0A0A0"/>
          </w:tcPr>
          <w:p w14:paraId="76BE4BDC" w14:textId="77777777" w:rsidR="007D47AB" w:rsidRPr="007D47AB" w:rsidRDefault="007D47AB">
            <w:pPr>
              <w:rPr>
                <w:i/>
              </w:rPr>
            </w:pPr>
          </w:p>
        </w:tc>
        <w:tc>
          <w:tcPr>
            <w:tcW w:w="2566" w:type="dxa"/>
            <w:shd w:val="clear" w:color="auto" w:fill="A0A0A0"/>
          </w:tcPr>
          <w:p w14:paraId="4D64705B" w14:textId="77777777" w:rsidR="007D47AB" w:rsidRPr="007D47AB" w:rsidRDefault="007D47AB">
            <w:pPr>
              <w:rPr>
                <w:i/>
              </w:rPr>
            </w:pPr>
          </w:p>
        </w:tc>
      </w:tr>
      <w:tr w:rsidR="007D47AB" w14:paraId="4AA76A05" w14:textId="213743D4" w:rsidTr="00154944">
        <w:tc>
          <w:tcPr>
            <w:tcW w:w="2977" w:type="dxa"/>
            <w:vMerge/>
          </w:tcPr>
          <w:p w14:paraId="77CD6171" w14:textId="77777777" w:rsidR="007D47AB" w:rsidRPr="00A242EF" w:rsidRDefault="007D47AB">
            <w:pPr>
              <w:rPr>
                <w:b/>
                <w:i/>
                <w:sz w:val="32"/>
                <w:szCs w:val="32"/>
              </w:rPr>
            </w:pPr>
          </w:p>
        </w:tc>
        <w:tc>
          <w:tcPr>
            <w:tcW w:w="1901" w:type="dxa"/>
            <w:tcBorders>
              <w:bottom w:val="single" w:sz="4" w:space="0" w:color="auto"/>
            </w:tcBorders>
          </w:tcPr>
          <w:p w14:paraId="1D20157A" w14:textId="77777777" w:rsidR="007D47AB" w:rsidRPr="007D47AB" w:rsidRDefault="007D47AB">
            <w:pPr>
              <w:rPr>
                <w:b/>
              </w:rPr>
            </w:pPr>
            <w:r w:rsidRPr="007D47AB">
              <w:rPr>
                <w:b/>
              </w:rPr>
              <w:t>Sighs</w:t>
            </w:r>
          </w:p>
        </w:tc>
        <w:tc>
          <w:tcPr>
            <w:tcW w:w="3769" w:type="dxa"/>
            <w:tcBorders>
              <w:bottom w:val="single" w:sz="4" w:space="0" w:color="auto"/>
            </w:tcBorders>
          </w:tcPr>
          <w:p w14:paraId="72E4B2AC" w14:textId="77777777" w:rsidR="007D47AB" w:rsidRPr="0069721F" w:rsidRDefault="007D47AB">
            <w:pPr>
              <w:rPr>
                <w:i/>
              </w:rPr>
            </w:pPr>
            <w:r w:rsidRPr="0069721F">
              <w:rPr>
                <w:i/>
              </w:rPr>
              <w:t>Return to the shoulder drops with the sighs but extend the sigh sound with more volume and perhaps at different pitches.</w:t>
            </w:r>
          </w:p>
        </w:tc>
        <w:tc>
          <w:tcPr>
            <w:tcW w:w="2566" w:type="dxa"/>
            <w:tcBorders>
              <w:bottom w:val="single" w:sz="4" w:space="0" w:color="auto"/>
            </w:tcBorders>
          </w:tcPr>
          <w:p w14:paraId="6031DDA7" w14:textId="270BEB17" w:rsidR="007D47AB" w:rsidRPr="0069721F" w:rsidRDefault="008D1A46">
            <w:pPr>
              <w:rPr>
                <w:i/>
              </w:rPr>
            </w:pPr>
            <w:r>
              <w:rPr>
                <w:i/>
              </w:rPr>
              <w:t>Reminding the students of the original action and sound but now adding pitches to it. The familiarity of the action will bring confidence to the added challenge of hitting particular pitches.</w:t>
            </w:r>
          </w:p>
        </w:tc>
      </w:tr>
      <w:tr w:rsidR="007D47AB" w14:paraId="7390E0C5" w14:textId="74112E00" w:rsidTr="00154944">
        <w:tc>
          <w:tcPr>
            <w:tcW w:w="2977" w:type="dxa"/>
            <w:vMerge/>
          </w:tcPr>
          <w:p w14:paraId="139B0D46" w14:textId="77777777" w:rsidR="007D47AB" w:rsidRPr="00A242EF" w:rsidRDefault="007D47AB">
            <w:pPr>
              <w:rPr>
                <w:b/>
                <w:i/>
                <w:sz w:val="32"/>
                <w:szCs w:val="32"/>
              </w:rPr>
            </w:pPr>
          </w:p>
        </w:tc>
        <w:tc>
          <w:tcPr>
            <w:tcW w:w="5670" w:type="dxa"/>
            <w:gridSpan w:val="2"/>
            <w:shd w:val="clear" w:color="auto" w:fill="A0A0A0"/>
          </w:tcPr>
          <w:p w14:paraId="3E58E689" w14:textId="77777777" w:rsidR="007D47AB" w:rsidRPr="007D47AB" w:rsidRDefault="007D47AB">
            <w:pPr>
              <w:rPr>
                <w:i/>
              </w:rPr>
            </w:pPr>
          </w:p>
        </w:tc>
        <w:tc>
          <w:tcPr>
            <w:tcW w:w="2566" w:type="dxa"/>
            <w:shd w:val="clear" w:color="auto" w:fill="A0A0A0"/>
          </w:tcPr>
          <w:p w14:paraId="521EAA23" w14:textId="77777777" w:rsidR="007D47AB" w:rsidRPr="007D47AB" w:rsidRDefault="007D47AB">
            <w:pPr>
              <w:rPr>
                <w:i/>
              </w:rPr>
            </w:pPr>
          </w:p>
        </w:tc>
      </w:tr>
      <w:tr w:rsidR="007D47AB" w14:paraId="0B291E00" w14:textId="7D71EF88" w:rsidTr="00154944">
        <w:tc>
          <w:tcPr>
            <w:tcW w:w="2977" w:type="dxa"/>
            <w:vMerge/>
          </w:tcPr>
          <w:p w14:paraId="180BDEF4" w14:textId="77777777" w:rsidR="007D47AB" w:rsidRDefault="007D47AB"/>
        </w:tc>
        <w:tc>
          <w:tcPr>
            <w:tcW w:w="1901" w:type="dxa"/>
            <w:tcBorders>
              <w:bottom w:val="single" w:sz="4" w:space="0" w:color="auto"/>
            </w:tcBorders>
          </w:tcPr>
          <w:p w14:paraId="1A74F402" w14:textId="77777777" w:rsidR="007D47AB" w:rsidRPr="007D47AB" w:rsidRDefault="007D47AB">
            <w:pPr>
              <w:rPr>
                <w:b/>
              </w:rPr>
            </w:pPr>
            <w:r w:rsidRPr="007D47AB">
              <w:rPr>
                <w:b/>
              </w:rPr>
              <w:t>Home</w:t>
            </w:r>
          </w:p>
        </w:tc>
        <w:tc>
          <w:tcPr>
            <w:tcW w:w="3769" w:type="dxa"/>
            <w:tcBorders>
              <w:bottom w:val="single" w:sz="4" w:space="0" w:color="auto"/>
            </w:tcBorders>
          </w:tcPr>
          <w:p w14:paraId="13C1C181" w14:textId="03F13D59" w:rsidR="007D47AB" w:rsidRPr="0069721F" w:rsidRDefault="007D47AB">
            <w:pPr>
              <w:rPr>
                <w:i/>
              </w:rPr>
            </w:pPr>
            <w:r w:rsidRPr="0069721F">
              <w:rPr>
                <w:i/>
              </w:rPr>
              <w:t>Emphasize home with the feet and the voice in the chosen pitch and comfortable alignment</w:t>
            </w:r>
            <w:r>
              <w:rPr>
                <w:i/>
              </w:rPr>
              <w:t>.</w:t>
            </w:r>
          </w:p>
        </w:tc>
        <w:tc>
          <w:tcPr>
            <w:tcW w:w="2566" w:type="dxa"/>
            <w:tcBorders>
              <w:bottom w:val="single" w:sz="4" w:space="0" w:color="auto"/>
            </w:tcBorders>
          </w:tcPr>
          <w:p w14:paraId="16FF270D" w14:textId="7A408FB7" w:rsidR="007D47AB" w:rsidRPr="0069721F" w:rsidRDefault="008D1A46">
            <w:pPr>
              <w:rPr>
                <w:i/>
              </w:rPr>
            </w:pPr>
            <w:r>
              <w:rPr>
                <w:i/>
              </w:rPr>
              <w:t>Establishing a baseline comfortable location with body and voice to compare this to a baseline in a graph.</w:t>
            </w:r>
          </w:p>
        </w:tc>
      </w:tr>
      <w:tr w:rsidR="007D47AB" w14:paraId="4AA53A6E" w14:textId="5589CDE7" w:rsidTr="00154944">
        <w:tc>
          <w:tcPr>
            <w:tcW w:w="2977" w:type="dxa"/>
            <w:vMerge/>
          </w:tcPr>
          <w:p w14:paraId="437098F4" w14:textId="77777777" w:rsidR="007D47AB" w:rsidRDefault="007D47AB"/>
        </w:tc>
        <w:tc>
          <w:tcPr>
            <w:tcW w:w="5670" w:type="dxa"/>
            <w:gridSpan w:val="2"/>
            <w:shd w:val="clear" w:color="auto" w:fill="A0A0A0"/>
          </w:tcPr>
          <w:p w14:paraId="51A88FE6" w14:textId="77777777" w:rsidR="007D47AB" w:rsidRPr="007D47AB" w:rsidRDefault="007D47AB">
            <w:pPr>
              <w:rPr>
                <w:i/>
              </w:rPr>
            </w:pPr>
          </w:p>
        </w:tc>
        <w:tc>
          <w:tcPr>
            <w:tcW w:w="2566" w:type="dxa"/>
            <w:shd w:val="clear" w:color="auto" w:fill="A0A0A0"/>
          </w:tcPr>
          <w:p w14:paraId="22ACE8E4" w14:textId="77777777" w:rsidR="007D47AB" w:rsidRPr="007D47AB" w:rsidRDefault="007D47AB">
            <w:pPr>
              <w:rPr>
                <w:i/>
              </w:rPr>
            </w:pPr>
          </w:p>
        </w:tc>
      </w:tr>
      <w:tr w:rsidR="007D47AB" w14:paraId="5555E414" w14:textId="5E6F41BA" w:rsidTr="00154944">
        <w:tc>
          <w:tcPr>
            <w:tcW w:w="2977" w:type="dxa"/>
            <w:vMerge/>
          </w:tcPr>
          <w:p w14:paraId="3FBF5990" w14:textId="77777777" w:rsidR="007D47AB" w:rsidRDefault="007D47AB"/>
        </w:tc>
        <w:tc>
          <w:tcPr>
            <w:tcW w:w="1901" w:type="dxa"/>
            <w:tcBorders>
              <w:bottom w:val="single" w:sz="4" w:space="0" w:color="auto"/>
            </w:tcBorders>
          </w:tcPr>
          <w:p w14:paraId="2ADBCDB8" w14:textId="77777777" w:rsidR="007D47AB" w:rsidRPr="007D47AB" w:rsidRDefault="007D47AB">
            <w:pPr>
              <w:rPr>
                <w:b/>
              </w:rPr>
            </w:pPr>
            <w:r w:rsidRPr="007D47AB">
              <w:rPr>
                <w:b/>
              </w:rPr>
              <w:t>Home and Away</w:t>
            </w:r>
          </w:p>
        </w:tc>
        <w:tc>
          <w:tcPr>
            <w:tcW w:w="3769" w:type="dxa"/>
            <w:tcBorders>
              <w:bottom w:val="single" w:sz="4" w:space="0" w:color="auto"/>
            </w:tcBorders>
          </w:tcPr>
          <w:p w14:paraId="4D6FCE9B" w14:textId="50582BF0" w:rsidR="007D47AB" w:rsidRPr="0069721F" w:rsidRDefault="007D47AB">
            <w:pPr>
              <w:rPr>
                <w:i/>
              </w:rPr>
            </w:pPr>
            <w:r w:rsidRPr="0069721F">
              <w:rPr>
                <w:i/>
              </w:rPr>
              <w:t>Emphasize ‘hom</w:t>
            </w:r>
            <w:r w:rsidR="008D1A46">
              <w:rPr>
                <w:i/>
              </w:rPr>
              <w:t>e’ and away by stepping away fro</w:t>
            </w:r>
            <w:r w:rsidRPr="0069721F">
              <w:rPr>
                <w:i/>
              </w:rPr>
              <w:t xml:space="preserve">m </w:t>
            </w:r>
            <w:proofErr w:type="spellStart"/>
            <w:r w:rsidRPr="0069721F">
              <w:rPr>
                <w:i/>
              </w:rPr>
              <w:t>centre</w:t>
            </w:r>
            <w:proofErr w:type="spellEnd"/>
            <w:r w:rsidRPr="0069721F">
              <w:rPr>
                <w:i/>
              </w:rPr>
              <w:t xml:space="preserve"> with right foot bending the right leg in a side lunge and returning back home with straight legs. Alternate to the left.</w:t>
            </w:r>
          </w:p>
        </w:tc>
        <w:tc>
          <w:tcPr>
            <w:tcW w:w="2566" w:type="dxa"/>
            <w:tcBorders>
              <w:bottom w:val="single" w:sz="4" w:space="0" w:color="auto"/>
            </w:tcBorders>
          </w:tcPr>
          <w:p w14:paraId="6D3960AC" w14:textId="05B64546" w:rsidR="007D47AB" w:rsidRPr="0069721F" w:rsidRDefault="008D1A46" w:rsidP="00975DDF">
            <w:pPr>
              <w:rPr>
                <w:i/>
              </w:rPr>
            </w:pPr>
            <w:r>
              <w:rPr>
                <w:i/>
              </w:rPr>
              <w:t xml:space="preserve">To establish the clear movement that will </w:t>
            </w:r>
            <w:r w:rsidR="00975DDF">
              <w:rPr>
                <w:i/>
              </w:rPr>
              <w:t xml:space="preserve">locomote </w:t>
            </w:r>
            <w:r>
              <w:rPr>
                <w:i/>
              </w:rPr>
              <w:t>the voice and the gesture off of the baseline.</w:t>
            </w:r>
          </w:p>
        </w:tc>
      </w:tr>
      <w:tr w:rsidR="007D47AB" w14:paraId="59F51DEB" w14:textId="4D3E9A19" w:rsidTr="00154944">
        <w:tc>
          <w:tcPr>
            <w:tcW w:w="2977" w:type="dxa"/>
            <w:vMerge/>
          </w:tcPr>
          <w:p w14:paraId="5B1BAFF3" w14:textId="77777777" w:rsidR="007D47AB" w:rsidRDefault="007D47AB"/>
        </w:tc>
        <w:tc>
          <w:tcPr>
            <w:tcW w:w="5670" w:type="dxa"/>
            <w:gridSpan w:val="2"/>
            <w:shd w:val="clear" w:color="auto" w:fill="A0A0A0"/>
          </w:tcPr>
          <w:p w14:paraId="5039F191" w14:textId="77777777" w:rsidR="007D47AB" w:rsidRPr="007D47AB" w:rsidRDefault="007D47AB">
            <w:pPr>
              <w:rPr>
                <w:i/>
              </w:rPr>
            </w:pPr>
          </w:p>
        </w:tc>
        <w:tc>
          <w:tcPr>
            <w:tcW w:w="2566" w:type="dxa"/>
            <w:shd w:val="clear" w:color="auto" w:fill="A0A0A0"/>
          </w:tcPr>
          <w:p w14:paraId="75AA9568" w14:textId="77777777" w:rsidR="007D47AB" w:rsidRPr="007D47AB" w:rsidRDefault="007D47AB">
            <w:pPr>
              <w:rPr>
                <w:i/>
              </w:rPr>
            </w:pPr>
          </w:p>
        </w:tc>
      </w:tr>
      <w:tr w:rsidR="007D47AB" w14:paraId="464865C0" w14:textId="2C32BF4D" w:rsidTr="00154944">
        <w:tc>
          <w:tcPr>
            <w:tcW w:w="2977" w:type="dxa"/>
            <w:vMerge/>
            <w:tcBorders>
              <w:bottom w:val="single" w:sz="4" w:space="0" w:color="auto"/>
            </w:tcBorders>
          </w:tcPr>
          <w:p w14:paraId="2B899CD6" w14:textId="77777777" w:rsidR="007D47AB" w:rsidRDefault="007D47AB"/>
        </w:tc>
        <w:tc>
          <w:tcPr>
            <w:tcW w:w="1901" w:type="dxa"/>
            <w:tcBorders>
              <w:bottom w:val="single" w:sz="4" w:space="0" w:color="auto"/>
            </w:tcBorders>
          </w:tcPr>
          <w:p w14:paraId="595276C3" w14:textId="77777777" w:rsidR="007D47AB" w:rsidRPr="007D47AB" w:rsidRDefault="007D47AB">
            <w:pPr>
              <w:rPr>
                <w:b/>
              </w:rPr>
            </w:pPr>
            <w:r w:rsidRPr="007D47AB">
              <w:rPr>
                <w:b/>
              </w:rPr>
              <w:t>Arcs</w:t>
            </w:r>
          </w:p>
        </w:tc>
        <w:tc>
          <w:tcPr>
            <w:tcW w:w="3769" w:type="dxa"/>
            <w:tcBorders>
              <w:bottom w:val="single" w:sz="4" w:space="0" w:color="auto"/>
            </w:tcBorders>
          </w:tcPr>
          <w:p w14:paraId="4BA2F972" w14:textId="77777777" w:rsidR="007D47AB" w:rsidRPr="0069721F" w:rsidRDefault="007D47AB" w:rsidP="0069721F">
            <w:pPr>
              <w:rPr>
                <w:i/>
              </w:rPr>
            </w:pPr>
            <w:r w:rsidRPr="0069721F">
              <w:rPr>
                <w:i/>
              </w:rPr>
              <w:t xml:space="preserve">With a pointed finger draw an </w:t>
            </w:r>
            <w:proofErr w:type="gramStart"/>
            <w:r w:rsidRPr="0069721F">
              <w:rPr>
                <w:i/>
              </w:rPr>
              <w:t>arc  stepping</w:t>
            </w:r>
            <w:proofErr w:type="gramEnd"/>
            <w:r w:rsidRPr="0069721F">
              <w:rPr>
                <w:i/>
              </w:rPr>
              <w:t xml:space="preserve"> away from home to the right starting at the floor. The top </w:t>
            </w:r>
            <w:proofErr w:type="gramStart"/>
            <w:r w:rsidRPr="0069721F">
              <w:rPr>
                <w:i/>
              </w:rPr>
              <w:t>of  the</w:t>
            </w:r>
            <w:proofErr w:type="gramEnd"/>
            <w:r w:rsidRPr="0069721F">
              <w:rPr>
                <w:i/>
              </w:rPr>
              <w:t xml:space="preserve"> arc is at ‘home’ stance and ‘It’s ME” arms. Then continue the other side of the arc to the left. Repeat with both hands together.</w:t>
            </w:r>
          </w:p>
        </w:tc>
        <w:tc>
          <w:tcPr>
            <w:tcW w:w="2566" w:type="dxa"/>
            <w:tcBorders>
              <w:bottom w:val="single" w:sz="4" w:space="0" w:color="auto"/>
            </w:tcBorders>
          </w:tcPr>
          <w:p w14:paraId="31E1C504" w14:textId="242D70CD" w:rsidR="007D47AB" w:rsidRPr="0069721F" w:rsidRDefault="00975DDF" w:rsidP="0069721F">
            <w:pPr>
              <w:rPr>
                <w:i/>
              </w:rPr>
            </w:pPr>
            <w:r>
              <w:rPr>
                <w:i/>
              </w:rPr>
              <w:t>Bringing both hands together engages spine in a more intense way forcing a spiral and a full engagement with the entire body.</w:t>
            </w:r>
          </w:p>
        </w:tc>
      </w:tr>
      <w:tr w:rsidR="007D47AB" w14:paraId="33733CED" w14:textId="3D4FEE57" w:rsidTr="00154944">
        <w:tc>
          <w:tcPr>
            <w:tcW w:w="2977" w:type="dxa"/>
            <w:vMerge/>
            <w:shd w:val="clear" w:color="auto" w:fill="A0A0A0"/>
          </w:tcPr>
          <w:p w14:paraId="627460B2" w14:textId="77777777" w:rsidR="007D47AB" w:rsidRDefault="007D47AB"/>
        </w:tc>
        <w:tc>
          <w:tcPr>
            <w:tcW w:w="5670" w:type="dxa"/>
            <w:gridSpan w:val="2"/>
            <w:shd w:val="clear" w:color="auto" w:fill="A0A0A0"/>
          </w:tcPr>
          <w:p w14:paraId="25AE86B9" w14:textId="77777777" w:rsidR="007D47AB" w:rsidRPr="007D47AB" w:rsidRDefault="007D47AB" w:rsidP="0069721F">
            <w:pPr>
              <w:rPr>
                <w:i/>
              </w:rPr>
            </w:pPr>
          </w:p>
        </w:tc>
        <w:tc>
          <w:tcPr>
            <w:tcW w:w="2566" w:type="dxa"/>
            <w:shd w:val="clear" w:color="auto" w:fill="A0A0A0"/>
          </w:tcPr>
          <w:p w14:paraId="3E7748D0" w14:textId="77777777" w:rsidR="007D47AB" w:rsidRPr="007D47AB" w:rsidRDefault="007D47AB" w:rsidP="0069721F">
            <w:pPr>
              <w:rPr>
                <w:i/>
              </w:rPr>
            </w:pPr>
          </w:p>
        </w:tc>
      </w:tr>
      <w:tr w:rsidR="007D47AB" w14:paraId="5B89F833" w14:textId="013118CD" w:rsidTr="00154944">
        <w:tc>
          <w:tcPr>
            <w:tcW w:w="2977" w:type="dxa"/>
            <w:vMerge/>
          </w:tcPr>
          <w:p w14:paraId="66F52224" w14:textId="77777777" w:rsidR="007D47AB" w:rsidRDefault="007D47AB"/>
        </w:tc>
        <w:tc>
          <w:tcPr>
            <w:tcW w:w="1901" w:type="dxa"/>
          </w:tcPr>
          <w:p w14:paraId="652BBB4F" w14:textId="77777777" w:rsidR="007D47AB" w:rsidRPr="007D47AB" w:rsidRDefault="007D47AB">
            <w:pPr>
              <w:rPr>
                <w:b/>
              </w:rPr>
            </w:pPr>
            <w:r w:rsidRPr="007D47AB">
              <w:rPr>
                <w:b/>
              </w:rPr>
              <w:t>Arcs with sound</w:t>
            </w:r>
          </w:p>
        </w:tc>
        <w:tc>
          <w:tcPr>
            <w:tcW w:w="3769" w:type="dxa"/>
          </w:tcPr>
          <w:p w14:paraId="59BDA5AE" w14:textId="4EB1C53B" w:rsidR="007D47AB" w:rsidRPr="0069721F" w:rsidRDefault="007D47AB">
            <w:pPr>
              <w:rPr>
                <w:i/>
              </w:rPr>
            </w:pPr>
            <w:r>
              <w:rPr>
                <w:i/>
              </w:rPr>
              <w:t>Repeat the movement of the a</w:t>
            </w:r>
            <w:r w:rsidRPr="0069721F">
              <w:rPr>
                <w:i/>
              </w:rPr>
              <w:t>rcs with the sliding scale voice</w:t>
            </w:r>
            <w:r>
              <w:rPr>
                <w:i/>
              </w:rPr>
              <w:t>. Low on the scale when touching the floor and high on the scale when reaching to the ceiling.</w:t>
            </w:r>
          </w:p>
        </w:tc>
        <w:tc>
          <w:tcPr>
            <w:tcW w:w="2566" w:type="dxa"/>
          </w:tcPr>
          <w:p w14:paraId="53911DA7" w14:textId="6140BCA5" w:rsidR="007D47AB" w:rsidRDefault="00975DDF">
            <w:pPr>
              <w:rPr>
                <w:i/>
              </w:rPr>
            </w:pPr>
            <w:r>
              <w:rPr>
                <w:i/>
              </w:rPr>
              <w:t>To begin the notion of paralleling the voice and the body with the movement of the arc.</w:t>
            </w:r>
          </w:p>
        </w:tc>
      </w:tr>
      <w:tr w:rsidR="007D47AB" w14:paraId="5D9F6E17" w14:textId="012B7DD1" w:rsidTr="00154944">
        <w:tc>
          <w:tcPr>
            <w:tcW w:w="2977" w:type="dxa"/>
            <w:vMerge/>
            <w:tcBorders>
              <w:bottom w:val="single" w:sz="4" w:space="0" w:color="auto"/>
            </w:tcBorders>
          </w:tcPr>
          <w:p w14:paraId="57039D42" w14:textId="77777777" w:rsidR="007D47AB" w:rsidRDefault="007D47AB"/>
        </w:tc>
        <w:tc>
          <w:tcPr>
            <w:tcW w:w="1901" w:type="dxa"/>
            <w:tcBorders>
              <w:bottom w:val="single" w:sz="4" w:space="0" w:color="auto"/>
            </w:tcBorders>
          </w:tcPr>
          <w:p w14:paraId="40B4D9EC" w14:textId="77777777" w:rsidR="007D47AB" w:rsidRPr="007D47AB" w:rsidRDefault="007D47AB">
            <w:pPr>
              <w:rPr>
                <w:b/>
              </w:rPr>
            </w:pPr>
            <w:r w:rsidRPr="007D47AB">
              <w:rPr>
                <w:b/>
              </w:rPr>
              <w:t>Moving ‘Home’</w:t>
            </w:r>
          </w:p>
        </w:tc>
        <w:tc>
          <w:tcPr>
            <w:tcW w:w="3769" w:type="dxa"/>
            <w:tcBorders>
              <w:bottom w:val="single" w:sz="4" w:space="0" w:color="auto"/>
            </w:tcBorders>
          </w:tcPr>
          <w:p w14:paraId="7519109E" w14:textId="4612D0D4" w:rsidR="007D47AB" w:rsidRPr="0069721F" w:rsidRDefault="00975DDF">
            <w:pPr>
              <w:rPr>
                <w:i/>
              </w:rPr>
            </w:pPr>
            <w:r>
              <w:rPr>
                <w:i/>
              </w:rPr>
              <w:t>Stepping away fro</w:t>
            </w:r>
            <w:r w:rsidR="007D47AB" w:rsidRPr="0069721F">
              <w:rPr>
                <w:i/>
              </w:rPr>
              <w:t>m home to the right, returning and stepping away to the left, with voice in monotone and hands in ‘tablecloth move’</w:t>
            </w:r>
            <w:r w:rsidR="007D47AB">
              <w:rPr>
                <w:i/>
              </w:rPr>
              <w:t>.</w:t>
            </w:r>
          </w:p>
        </w:tc>
        <w:tc>
          <w:tcPr>
            <w:tcW w:w="2566" w:type="dxa"/>
            <w:tcBorders>
              <w:bottom w:val="single" w:sz="4" w:space="0" w:color="auto"/>
            </w:tcBorders>
          </w:tcPr>
          <w:p w14:paraId="7C867A50" w14:textId="48645260" w:rsidR="007D47AB" w:rsidRPr="0069721F" w:rsidRDefault="00975DDF">
            <w:pPr>
              <w:rPr>
                <w:i/>
              </w:rPr>
            </w:pPr>
            <w:r>
              <w:rPr>
                <w:i/>
              </w:rPr>
              <w:t xml:space="preserve">To continue the same synchronization of body and voice but with a full body </w:t>
            </w:r>
            <w:r>
              <w:rPr>
                <w:i/>
              </w:rPr>
              <w:lastRenderedPageBreak/>
              <w:t>engagement involving locomotion.</w:t>
            </w:r>
          </w:p>
        </w:tc>
      </w:tr>
      <w:tr w:rsidR="007D47AB" w14:paraId="57A425A2" w14:textId="4E0F4287" w:rsidTr="00154944">
        <w:tc>
          <w:tcPr>
            <w:tcW w:w="2977" w:type="dxa"/>
            <w:vMerge/>
            <w:shd w:val="clear" w:color="auto" w:fill="A0A0A0"/>
          </w:tcPr>
          <w:p w14:paraId="484F4963" w14:textId="77777777" w:rsidR="007D47AB" w:rsidRDefault="007D47AB"/>
        </w:tc>
        <w:tc>
          <w:tcPr>
            <w:tcW w:w="5670" w:type="dxa"/>
            <w:gridSpan w:val="2"/>
            <w:shd w:val="clear" w:color="auto" w:fill="A0A0A0"/>
          </w:tcPr>
          <w:p w14:paraId="24BF3D6C" w14:textId="77777777" w:rsidR="007D47AB" w:rsidRPr="007D47AB" w:rsidRDefault="007D47AB">
            <w:pPr>
              <w:rPr>
                <w:i/>
              </w:rPr>
            </w:pPr>
          </w:p>
        </w:tc>
        <w:tc>
          <w:tcPr>
            <w:tcW w:w="2566" w:type="dxa"/>
            <w:shd w:val="clear" w:color="auto" w:fill="A0A0A0"/>
          </w:tcPr>
          <w:p w14:paraId="3A7816FA" w14:textId="77777777" w:rsidR="007D47AB" w:rsidRPr="007D47AB" w:rsidRDefault="007D47AB">
            <w:pPr>
              <w:rPr>
                <w:i/>
              </w:rPr>
            </w:pPr>
          </w:p>
        </w:tc>
      </w:tr>
      <w:tr w:rsidR="007D47AB" w14:paraId="051B2DF6" w14:textId="2C1637CF" w:rsidTr="00154944">
        <w:tc>
          <w:tcPr>
            <w:tcW w:w="2977" w:type="dxa"/>
            <w:vMerge/>
          </w:tcPr>
          <w:p w14:paraId="4F44AA0B" w14:textId="77777777" w:rsidR="007D47AB" w:rsidRDefault="007D47AB"/>
        </w:tc>
        <w:tc>
          <w:tcPr>
            <w:tcW w:w="1901" w:type="dxa"/>
          </w:tcPr>
          <w:p w14:paraId="183C3AF2" w14:textId="77777777" w:rsidR="007D47AB" w:rsidRPr="007D47AB" w:rsidRDefault="007D47AB">
            <w:pPr>
              <w:rPr>
                <w:b/>
              </w:rPr>
            </w:pPr>
            <w:r w:rsidRPr="007D47AB">
              <w:rPr>
                <w:b/>
              </w:rPr>
              <w:t>Punctuated sounds</w:t>
            </w:r>
          </w:p>
        </w:tc>
        <w:tc>
          <w:tcPr>
            <w:tcW w:w="3769" w:type="dxa"/>
          </w:tcPr>
          <w:p w14:paraId="59AE0C50" w14:textId="5E315B68" w:rsidR="007D47AB" w:rsidRPr="0069721F" w:rsidRDefault="007D47AB" w:rsidP="00AF0E5E">
            <w:pPr>
              <w:rPr>
                <w:i/>
              </w:rPr>
            </w:pPr>
            <w:r w:rsidRPr="0069721F">
              <w:rPr>
                <w:i/>
              </w:rPr>
              <w:t>Repeat after</w:t>
            </w:r>
            <w:r>
              <w:rPr>
                <w:i/>
              </w:rPr>
              <w:t xml:space="preserve"> leader like call and answer,</w:t>
            </w:r>
            <w:r w:rsidRPr="0069721F">
              <w:rPr>
                <w:i/>
              </w:rPr>
              <w:t>4 times with consonants: Pa, Pa, Pa, Pa or Ka, Ka, Ka, Ka</w:t>
            </w:r>
            <w:r>
              <w:rPr>
                <w:i/>
              </w:rPr>
              <w:t>.</w:t>
            </w:r>
          </w:p>
        </w:tc>
        <w:tc>
          <w:tcPr>
            <w:tcW w:w="2566" w:type="dxa"/>
          </w:tcPr>
          <w:p w14:paraId="4BB90ECE" w14:textId="77777777" w:rsidR="007D47AB" w:rsidRDefault="007D47AB" w:rsidP="00AF0E5E">
            <w:pPr>
              <w:rPr>
                <w:b/>
              </w:rPr>
            </w:pPr>
            <w:r w:rsidRPr="007D47AB">
              <w:rPr>
                <w:b/>
              </w:rPr>
              <w:t>Rationale</w:t>
            </w:r>
          </w:p>
          <w:p w14:paraId="6B67C282" w14:textId="0A5146F5" w:rsidR="00975DDF" w:rsidRPr="00975DDF" w:rsidRDefault="00975DDF" w:rsidP="00AF0E5E">
            <w:pPr>
              <w:rPr>
                <w:i/>
              </w:rPr>
            </w:pPr>
            <w:r w:rsidRPr="00975DDF">
              <w:t>Prepar</w:t>
            </w:r>
            <w:r>
              <w:t>i</w:t>
            </w:r>
            <w:r w:rsidRPr="00975DDF">
              <w:t>ng the voice for accents when crossing the x axis</w:t>
            </w:r>
          </w:p>
        </w:tc>
      </w:tr>
    </w:tbl>
    <w:p w14:paraId="7EBEE21F" w14:textId="77777777" w:rsidR="006138A4" w:rsidRDefault="006138A4"/>
    <w:sectPr w:rsidR="006138A4" w:rsidSect="00154944">
      <w:pgSz w:w="12240" w:h="15840"/>
      <w:pgMar w:top="568" w:right="85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A4"/>
    <w:rsid w:val="00073ECD"/>
    <w:rsid w:val="000B329D"/>
    <w:rsid w:val="00127C27"/>
    <w:rsid w:val="00154944"/>
    <w:rsid w:val="002B5928"/>
    <w:rsid w:val="002E0970"/>
    <w:rsid w:val="00356704"/>
    <w:rsid w:val="006138A4"/>
    <w:rsid w:val="00624836"/>
    <w:rsid w:val="0069721F"/>
    <w:rsid w:val="006E059F"/>
    <w:rsid w:val="006F0F4A"/>
    <w:rsid w:val="00747862"/>
    <w:rsid w:val="007560BB"/>
    <w:rsid w:val="007A532F"/>
    <w:rsid w:val="007D47AB"/>
    <w:rsid w:val="00834E1C"/>
    <w:rsid w:val="008B3D4B"/>
    <w:rsid w:val="008D1A46"/>
    <w:rsid w:val="00943898"/>
    <w:rsid w:val="00975DDF"/>
    <w:rsid w:val="00A140B0"/>
    <w:rsid w:val="00A242EF"/>
    <w:rsid w:val="00AF0E5E"/>
    <w:rsid w:val="00CA4BD5"/>
    <w:rsid w:val="00D14B9A"/>
    <w:rsid w:val="00D42A58"/>
    <w:rsid w:val="00D70CBC"/>
    <w:rsid w:val="00D95589"/>
    <w:rsid w:val="00E57D3F"/>
    <w:rsid w:val="00EE253A"/>
    <w:rsid w:val="00F90FFD"/>
    <w:rsid w:val="00FA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D158A"/>
  <w14:defaultImageDpi w14:val="300"/>
  <w15:docId w15:val="{F1B5121E-7B76-A34B-B65A-4A6C63C0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1155</Words>
  <Characters>6590</Characters>
  <Application>Microsoft Office Word</Application>
  <DocSecurity>0</DocSecurity>
  <Lines>54</Lines>
  <Paragraphs>15</Paragraphs>
  <ScaleCrop>false</ScaleCrop>
  <Company>Teaching and Learning Centre</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Ricketts</dc:creator>
  <cp:keywords/>
  <dc:description/>
  <cp:lastModifiedBy>Microsoft Office User</cp:lastModifiedBy>
  <cp:revision>2</cp:revision>
  <dcterms:created xsi:type="dcterms:W3CDTF">2023-09-17T18:09:00Z</dcterms:created>
  <dcterms:modified xsi:type="dcterms:W3CDTF">2023-09-17T18:09:00Z</dcterms:modified>
</cp:coreProperties>
</file>